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0A4AF" w14:textId="77777777" w:rsidR="004A3F43" w:rsidRDefault="004A3F43" w:rsidP="00376FF3">
      <w:pPr>
        <w:pStyle w:val="Title"/>
        <w:rPr>
          <w:sz w:val="28"/>
        </w:rPr>
      </w:pPr>
      <w:bookmarkStart w:id="0" w:name="_Hlk65761857"/>
      <w:bookmarkStart w:id="1" w:name="_Hlk65761834"/>
      <w:r>
        <w:rPr>
          <w:noProof/>
          <w:sz w:val="28"/>
        </w:rPr>
        <w:drawing>
          <wp:inline distT="0" distB="0" distL="0" distR="0" wp14:anchorId="331AE7D1" wp14:editId="2A3C1232">
            <wp:extent cx="1066800" cy="1082040"/>
            <wp:effectExtent l="0" t="0" r="0" b="3810"/>
            <wp:docPr id="1" name="Picture 1" descr="MP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82040"/>
                    </a:xfrm>
                    <a:prstGeom prst="rect">
                      <a:avLst/>
                    </a:prstGeom>
                    <a:noFill/>
                    <a:ln>
                      <a:noFill/>
                    </a:ln>
                  </pic:spPr>
                </pic:pic>
              </a:graphicData>
            </a:graphic>
          </wp:inline>
        </w:drawing>
      </w:r>
    </w:p>
    <w:p w14:paraId="2F3A97AE" w14:textId="77777777" w:rsidR="004A3F43" w:rsidRDefault="004A3F43" w:rsidP="00376FF3">
      <w:pPr>
        <w:pStyle w:val="Title"/>
      </w:pPr>
    </w:p>
    <w:p w14:paraId="75D9BA56" w14:textId="77777777" w:rsidR="004A3F43" w:rsidRPr="007F7136" w:rsidRDefault="004A3F43" w:rsidP="00376FF3">
      <w:pPr>
        <w:pStyle w:val="Title"/>
        <w:tabs>
          <w:tab w:val="left" w:pos="1800"/>
          <w:tab w:val="center" w:pos="4320"/>
        </w:tabs>
        <w:rPr>
          <w:szCs w:val="24"/>
        </w:rPr>
      </w:pPr>
      <w:r w:rsidRPr="007F7136">
        <w:rPr>
          <w:szCs w:val="24"/>
        </w:rPr>
        <w:t xml:space="preserve">CHARLOTTE </w:t>
      </w:r>
      <w:smartTag w:uri="urn:schemas-microsoft-com:office:smarttags" w:element="PlaceName">
        <w:r w:rsidRPr="007F7136">
          <w:rPr>
            <w:szCs w:val="24"/>
          </w:rPr>
          <w:t>COUNTY</w:t>
        </w:r>
      </w:smartTag>
      <w:r w:rsidRPr="007F7136">
        <w:rPr>
          <w:szCs w:val="24"/>
        </w:rPr>
        <w:t xml:space="preserve"> - PUNTA GORDA</w:t>
      </w:r>
    </w:p>
    <w:p w14:paraId="3CCE6410" w14:textId="77777777" w:rsidR="004A3F43" w:rsidRPr="007F7136" w:rsidRDefault="004A3F43" w:rsidP="00376FF3">
      <w:pPr>
        <w:jc w:val="center"/>
        <w:rPr>
          <w:b/>
          <w:color w:val="000000"/>
          <w:szCs w:val="24"/>
        </w:rPr>
      </w:pPr>
      <w:r w:rsidRPr="007F7136">
        <w:rPr>
          <w:b/>
          <w:color w:val="000000"/>
          <w:szCs w:val="24"/>
        </w:rPr>
        <w:t>METROPOLITAN PLANNING ORGANIZATION</w:t>
      </w:r>
    </w:p>
    <w:p w14:paraId="54E1862A" w14:textId="77777777" w:rsidR="004A3F43" w:rsidRPr="007F7136" w:rsidRDefault="004A3F43" w:rsidP="00376FF3">
      <w:pPr>
        <w:jc w:val="center"/>
        <w:rPr>
          <w:color w:val="000000"/>
          <w:szCs w:val="24"/>
        </w:rPr>
      </w:pPr>
    </w:p>
    <w:p w14:paraId="6AE4D69E" w14:textId="4A888798" w:rsidR="004A3F43" w:rsidRDefault="004A3F43" w:rsidP="00A930EB">
      <w:pPr>
        <w:pStyle w:val="Title"/>
      </w:pPr>
      <w:r w:rsidRPr="00D537FB">
        <w:t xml:space="preserve">MINUTES OF THE </w:t>
      </w:r>
      <w:r w:rsidR="001C0A78">
        <w:t>APRIL 28</w:t>
      </w:r>
      <w:r>
        <w:t>, 2</w:t>
      </w:r>
      <w:r w:rsidR="00376FF3">
        <w:t>02</w:t>
      </w:r>
      <w:r w:rsidR="00596B25">
        <w:t>1</w:t>
      </w:r>
    </w:p>
    <w:p w14:paraId="680A51AC" w14:textId="77777777" w:rsidR="004A3F43" w:rsidRPr="00D537FB" w:rsidRDefault="004A3F43" w:rsidP="00376FF3">
      <w:pPr>
        <w:jc w:val="center"/>
        <w:rPr>
          <w:b/>
          <w:color w:val="000000"/>
          <w:szCs w:val="24"/>
        </w:rPr>
      </w:pPr>
      <w:r>
        <w:rPr>
          <w:b/>
          <w:color w:val="000000"/>
          <w:szCs w:val="24"/>
        </w:rPr>
        <w:t>TECHNICAL</w:t>
      </w:r>
      <w:r w:rsidRPr="007F7136">
        <w:rPr>
          <w:b/>
          <w:color w:val="000000"/>
          <w:szCs w:val="24"/>
        </w:rPr>
        <w:t xml:space="preserve"> ADVISORY COMMITTEE</w:t>
      </w:r>
      <w:r>
        <w:rPr>
          <w:b/>
          <w:color w:val="000000"/>
          <w:szCs w:val="24"/>
        </w:rPr>
        <w:t xml:space="preserve"> (TAC) </w:t>
      </w:r>
      <w:r w:rsidRPr="00D537FB">
        <w:rPr>
          <w:b/>
          <w:color w:val="000000"/>
          <w:szCs w:val="24"/>
        </w:rPr>
        <w:t>MEETING</w:t>
      </w:r>
    </w:p>
    <w:p w14:paraId="6EEC3170" w14:textId="77777777" w:rsidR="004A3F43" w:rsidRPr="007F7136" w:rsidRDefault="004A3F43" w:rsidP="00376FF3">
      <w:pPr>
        <w:jc w:val="both"/>
        <w:rPr>
          <w:b/>
          <w:color w:val="000000"/>
          <w:szCs w:val="24"/>
        </w:rPr>
      </w:pPr>
    </w:p>
    <w:p w14:paraId="76317C7C" w14:textId="77777777" w:rsidR="004A3F43" w:rsidRPr="00CB1A37" w:rsidRDefault="004A3F43" w:rsidP="00376FF3">
      <w:pPr>
        <w:jc w:val="both"/>
        <w:rPr>
          <w:b/>
          <w:smallCaps/>
          <w:color w:val="000000"/>
          <w:szCs w:val="24"/>
          <w:u w:val="single"/>
        </w:rPr>
      </w:pPr>
      <w:r w:rsidRPr="00CF68AE">
        <w:rPr>
          <w:b/>
          <w:smallCaps/>
          <w:color w:val="000000"/>
          <w:szCs w:val="24"/>
          <w:u w:val="single"/>
        </w:rPr>
        <w:t>MEMBERS ATTENDING</w:t>
      </w:r>
      <w:r w:rsidR="00074D3D">
        <w:rPr>
          <w:b/>
          <w:smallCaps/>
          <w:color w:val="000000"/>
          <w:szCs w:val="24"/>
          <w:u w:val="single"/>
        </w:rPr>
        <w:t xml:space="preserve"> (Virtual and In-person)</w:t>
      </w:r>
    </w:p>
    <w:p w14:paraId="6381A957" w14:textId="77777777" w:rsidR="004A3F43" w:rsidRPr="00CF4B20" w:rsidRDefault="004A3F43" w:rsidP="00376FF3">
      <w:pPr>
        <w:jc w:val="both"/>
        <w:rPr>
          <w:sz w:val="18"/>
          <w:szCs w:val="18"/>
        </w:rPr>
      </w:pPr>
    </w:p>
    <w:p w14:paraId="004A5809" w14:textId="77777777" w:rsidR="00084E6D" w:rsidRPr="000426A1" w:rsidRDefault="00084E6D" w:rsidP="00376FF3">
      <w:pPr>
        <w:jc w:val="both"/>
        <w:rPr>
          <w:szCs w:val="24"/>
        </w:rPr>
      </w:pPr>
      <w:r w:rsidRPr="000426A1">
        <w:rPr>
          <w:szCs w:val="24"/>
        </w:rPr>
        <w:t xml:space="preserve">Linda </w:t>
      </w:r>
      <w:proofErr w:type="spellStart"/>
      <w:r w:rsidRPr="000426A1">
        <w:rPr>
          <w:szCs w:val="24"/>
        </w:rPr>
        <w:t>Sposito</w:t>
      </w:r>
      <w:proofErr w:type="spellEnd"/>
      <w:r w:rsidRPr="000426A1">
        <w:rPr>
          <w:szCs w:val="24"/>
        </w:rPr>
        <w:t>, City of Punta Gorda Public Works</w:t>
      </w:r>
    </w:p>
    <w:p w14:paraId="3F1FF430" w14:textId="77777777" w:rsidR="00084E6D" w:rsidRDefault="00084E6D" w:rsidP="00376FF3">
      <w:pPr>
        <w:jc w:val="both"/>
        <w:rPr>
          <w:szCs w:val="24"/>
        </w:rPr>
      </w:pPr>
      <w:r w:rsidRPr="000426A1">
        <w:rPr>
          <w:szCs w:val="24"/>
        </w:rPr>
        <w:t xml:space="preserve">Ron </w:t>
      </w:r>
      <w:bookmarkStart w:id="2" w:name="_Hlk24537113"/>
      <w:r w:rsidRPr="000426A1">
        <w:rPr>
          <w:szCs w:val="24"/>
        </w:rPr>
        <w:t>Ridenour</w:t>
      </w:r>
      <w:bookmarkEnd w:id="2"/>
      <w:r w:rsidRPr="000426A1">
        <w:rPr>
          <w:szCs w:val="24"/>
        </w:rPr>
        <w:t>, Charlotte County Airport Authority</w:t>
      </w:r>
    </w:p>
    <w:p w14:paraId="47E7A1A4" w14:textId="77777777" w:rsidR="00084E6D" w:rsidRPr="00A61A86" w:rsidRDefault="00084E6D" w:rsidP="00376FF3">
      <w:pPr>
        <w:jc w:val="both"/>
        <w:rPr>
          <w:szCs w:val="24"/>
        </w:rPr>
      </w:pPr>
      <w:r>
        <w:rPr>
          <w:color w:val="000000"/>
          <w:szCs w:val="24"/>
        </w:rPr>
        <w:t xml:space="preserve">Ravi </w:t>
      </w:r>
      <w:proofErr w:type="spellStart"/>
      <w:r>
        <w:rPr>
          <w:color w:val="000000"/>
          <w:szCs w:val="24"/>
        </w:rPr>
        <w:t>Kamarajugadda</w:t>
      </w:r>
      <w:proofErr w:type="spellEnd"/>
      <w:r>
        <w:rPr>
          <w:color w:val="000000"/>
          <w:szCs w:val="24"/>
        </w:rPr>
        <w:t xml:space="preserve">, </w:t>
      </w:r>
      <w:r>
        <w:rPr>
          <w:szCs w:val="24"/>
        </w:rPr>
        <w:t>Charlotte County Public Works</w:t>
      </w:r>
    </w:p>
    <w:p w14:paraId="1C30EE64" w14:textId="433FD7F1" w:rsidR="00084E6D" w:rsidRDefault="00B805F2" w:rsidP="00376FF3">
      <w:pPr>
        <w:jc w:val="both"/>
        <w:rPr>
          <w:color w:val="000000"/>
          <w:szCs w:val="24"/>
        </w:rPr>
      </w:pPr>
      <w:r>
        <w:rPr>
          <w:color w:val="000000"/>
          <w:szCs w:val="24"/>
        </w:rPr>
        <w:t>Don Scott</w:t>
      </w:r>
      <w:r w:rsidR="00084E6D">
        <w:rPr>
          <w:color w:val="000000"/>
          <w:szCs w:val="24"/>
        </w:rPr>
        <w:t>, Lee MPO</w:t>
      </w:r>
    </w:p>
    <w:p w14:paraId="1C3635B1" w14:textId="034C1996" w:rsidR="007B7414" w:rsidRDefault="007B7414" w:rsidP="007B7414">
      <w:pPr>
        <w:jc w:val="both"/>
        <w:rPr>
          <w:color w:val="000000"/>
          <w:szCs w:val="24"/>
        </w:rPr>
      </w:pPr>
      <w:r>
        <w:rPr>
          <w:color w:val="000000"/>
          <w:szCs w:val="24"/>
        </w:rPr>
        <w:t>Rick Kolar Alternate, Charlotte County Transit Division</w:t>
      </w:r>
    </w:p>
    <w:p w14:paraId="66B68617" w14:textId="77777777" w:rsidR="00084E6D" w:rsidRDefault="007B7414" w:rsidP="00376FF3">
      <w:pPr>
        <w:jc w:val="both"/>
        <w:rPr>
          <w:color w:val="000000"/>
          <w:szCs w:val="24"/>
        </w:rPr>
      </w:pPr>
      <w:r>
        <w:rPr>
          <w:color w:val="000000"/>
          <w:szCs w:val="24"/>
        </w:rPr>
        <w:t>Noah Fossick</w:t>
      </w:r>
      <w:r w:rsidR="00084E6D">
        <w:rPr>
          <w:color w:val="000000"/>
          <w:szCs w:val="24"/>
        </w:rPr>
        <w:t>, City of North Port Planning and Zoning</w:t>
      </w:r>
    </w:p>
    <w:p w14:paraId="03430271" w14:textId="110C7F0A" w:rsidR="006876A9" w:rsidRDefault="006876A9" w:rsidP="006876A9">
      <w:pPr>
        <w:jc w:val="both"/>
        <w:rPr>
          <w:szCs w:val="24"/>
        </w:rPr>
      </w:pPr>
      <w:r>
        <w:rPr>
          <w:szCs w:val="24"/>
        </w:rPr>
        <w:t>Joshua Hudson, Charlotte County Economic Development</w:t>
      </w:r>
    </w:p>
    <w:p w14:paraId="27725117" w14:textId="0AB981D7" w:rsidR="00B805F2" w:rsidRDefault="00B805F2" w:rsidP="006876A9">
      <w:pPr>
        <w:jc w:val="both"/>
        <w:rPr>
          <w:color w:val="000000"/>
          <w:szCs w:val="24"/>
        </w:rPr>
      </w:pPr>
      <w:r>
        <w:rPr>
          <w:color w:val="000000"/>
          <w:szCs w:val="24"/>
        </w:rPr>
        <w:t>Shaun Cullinan, Charlotte County Community Development</w:t>
      </w:r>
    </w:p>
    <w:p w14:paraId="4211E6A2" w14:textId="77777777" w:rsidR="00B805F2" w:rsidRPr="002E592A" w:rsidRDefault="00B805F2" w:rsidP="00B805F2">
      <w:pPr>
        <w:jc w:val="both"/>
        <w:rPr>
          <w:szCs w:val="24"/>
        </w:rPr>
      </w:pPr>
      <w:r>
        <w:rPr>
          <w:szCs w:val="24"/>
        </w:rPr>
        <w:t>Tony Conte</w:t>
      </w:r>
      <w:r w:rsidRPr="002E592A">
        <w:rPr>
          <w:szCs w:val="24"/>
        </w:rPr>
        <w:t>, Charlotte County Public Schools</w:t>
      </w:r>
    </w:p>
    <w:p w14:paraId="5219F027" w14:textId="77777777" w:rsidR="00B805F2" w:rsidRDefault="00B805F2" w:rsidP="00B805F2">
      <w:pPr>
        <w:jc w:val="both"/>
        <w:rPr>
          <w:szCs w:val="24"/>
        </w:rPr>
      </w:pPr>
      <w:r>
        <w:rPr>
          <w:szCs w:val="24"/>
        </w:rPr>
        <w:t>Patrick Fuller</w:t>
      </w:r>
      <w:r w:rsidRPr="002E592A">
        <w:rPr>
          <w:szCs w:val="24"/>
        </w:rPr>
        <w:t>, Charlotte County Emergency Management</w:t>
      </w:r>
    </w:p>
    <w:p w14:paraId="481EE06F" w14:textId="77777777" w:rsidR="00B805F2" w:rsidRPr="000426A1" w:rsidRDefault="00B805F2" w:rsidP="00B805F2">
      <w:pPr>
        <w:jc w:val="both"/>
        <w:rPr>
          <w:szCs w:val="24"/>
        </w:rPr>
      </w:pPr>
      <w:r w:rsidRPr="00C50AA5">
        <w:rPr>
          <w:szCs w:val="24"/>
        </w:rPr>
        <w:t>Mitchell Austin, City of Punta Gorda</w:t>
      </w:r>
      <w:r w:rsidRPr="000426A1">
        <w:rPr>
          <w:szCs w:val="24"/>
        </w:rPr>
        <w:t xml:space="preserve"> </w:t>
      </w:r>
    </w:p>
    <w:p w14:paraId="09B6BA33" w14:textId="24B8017C" w:rsidR="00B805F2" w:rsidRDefault="00B805F2" w:rsidP="006876A9">
      <w:pPr>
        <w:jc w:val="both"/>
        <w:rPr>
          <w:szCs w:val="24"/>
        </w:rPr>
      </w:pPr>
      <w:r>
        <w:rPr>
          <w:szCs w:val="24"/>
        </w:rPr>
        <w:t>Robert Fakhri, Charlotte County Public Works</w:t>
      </w:r>
    </w:p>
    <w:p w14:paraId="3CC1539C" w14:textId="77777777" w:rsidR="004A3F43" w:rsidRPr="00CF4B20" w:rsidRDefault="004A3F43" w:rsidP="00376FF3">
      <w:pPr>
        <w:jc w:val="both"/>
        <w:rPr>
          <w:b/>
          <w:color w:val="000000"/>
          <w:sz w:val="22"/>
          <w:szCs w:val="22"/>
          <w:u w:val="single"/>
        </w:rPr>
      </w:pPr>
    </w:p>
    <w:p w14:paraId="5FB1681B" w14:textId="77777777" w:rsidR="004A3F43" w:rsidRDefault="004A3F43" w:rsidP="00376FF3">
      <w:pPr>
        <w:jc w:val="both"/>
        <w:rPr>
          <w:b/>
          <w:color w:val="000000"/>
          <w:szCs w:val="24"/>
          <w:u w:val="single"/>
        </w:rPr>
      </w:pPr>
      <w:r>
        <w:rPr>
          <w:b/>
          <w:color w:val="000000"/>
          <w:szCs w:val="24"/>
          <w:u w:val="single"/>
        </w:rPr>
        <w:t xml:space="preserve">MEMBERS ABSENT </w:t>
      </w:r>
    </w:p>
    <w:p w14:paraId="33F3BBE3" w14:textId="4B18CA0F" w:rsidR="006876A9" w:rsidRPr="00CF4B20" w:rsidRDefault="006876A9" w:rsidP="006876A9">
      <w:pPr>
        <w:jc w:val="both"/>
        <w:rPr>
          <w:color w:val="000000"/>
          <w:sz w:val="18"/>
          <w:szCs w:val="18"/>
        </w:rPr>
      </w:pPr>
    </w:p>
    <w:p w14:paraId="287BB268" w14:textId="77777777" w:rsidR="00084E6D" w:rsidRPr="002E592A" w:rsidRDefault="00084E6D" w:rsidP="00376FF3">
      <w:pPr>
        <w:jc w:val="both"/>
        <w:rPr>
          <w:szCs w:val="24"/>
        </w:rPr>
      </w:pPr>
      <w:r w:rsidRPr="002E592A">
        <w:rPr>
          <w:szCs w:val="24"/>
        </w:rPr>
        <w:t>Sgt. Tom Scott, Charlotte County Sheriff’s Office</w:t>
      </w:r>
    </w:p>
    <w:p w14:paraId="140ED65F" w14:textId="77777777" w:rsidR="00084E6D" w:rsidRDefault="00084E6D" w:rsidP="00376FF3">
      <w:pPr>
        <w:jc w:val="both"/>
        <w:rPr>
          <w:szCs w:val="24"/>
        </w:rPr>
      </w:pPr>
      <w:r>
        <w:rPr>
          <w:szCs w:val="24"/>
        </w:rPr>
        <w:t>Vacant, Southwest Florida Regional Planning Council (SWFRPC)</w:t>
      </w:r>
    </w:p>
    <w:p w14:paraId="145A7ACE" w14:textId="77777777" w:rsidR="007B7414" w:rsidRDefault="007B7414" w:rsidP="007B7414">
      <w:pPr>
        <w:jc w:val="both"/>
        <w:rPr>
          <w:color w:val="000000"/>
          <w:szCs w:val="24"/>
        </w:rPr>
      </w:pPr>
      <w:r>
        <w:rPr>
          <w:color w:val="000000"/>
          <w:szCs w:val="24"/>
        </w:rPr>
        <w:t>Kathy Heitman, DeSoto County</w:t>
      </w:r>
    </w:p>
    <w:p w14:paraId="6E25FD69" w14:textId="77777777" w:rsidR="00AC50C3" w:rsidRPr="00CF4B20" w:rsidRDefault="00AC50C3" w:rsidP="00376FF3">
      <w:pPr>
        <w:jc w:val="both"/>
        <w:rPr>
          <w:b/>
          <w:sz w:val="22"/>
          <w:szCs w:val="22"/>
          <w:u w:val="single"/>
        </w:rPr>
      </w:pPr>
    </w:p>
    <w:p w14:paraId="42779769" w14:textId="169BB230" w:rsidR="00083575" w:rsidRDefault="004A3F43" w:rsidP="00083575">
      <w:pPr>
        <w:jc w:val="both"/>
        <w:rPr>
          <w:b/>
          <w:smallCaps/>
          <w:color w:val="000000"/>
          <w:szCs w:val="24"/>
          <w:u w:val="single"/>
        </w:rPr>
      </w:pPr>
      <w:r>
        <w:rPr>
          <w:b/>
          <w:szCs w:val="24"/>
          <w:u w:val="single"/>
        </w:rPr>
        <w:t>O</w:t>
      </w:r>
      <w:r w:rsidRPr="00E917D6">
        <w:rPr>
          <w:b/>
          <w:szCs w:val="24"/>
          <w:u w:val="single"/>
        </w:rPr>
        <w:t>THERS ATTENDING</w:t>
      </w:r>
      <w:r w:rsidR="00EC0585">
        <w:rPr>
          <w:b/>
          <w:szCs w:val="24"/>
          <w:u w:val="single"/>
        </w:rPr>
        <w:t xml:space="preserve"> </w:t>
      </w:r>
      <w:r w:rsidR="00083575">
        <w:rPr>
          <w:b/>
          <w:smallCaps/>
          <w:color w:val="000000"/>
          <w:szCs w:val="24"/>
          <w:u w:val="single"/>
        </w:rPr>
        <w:t>(Virtual and In-person)</w:t>
      </w:r>
    </w:p>
    <w:p w14:paraId="6E0FA34B" w14:textId="77777777" w:rsidR="006F795B" w:rsidRPr="00CF4B20" w:rsidRDefault="006F795B" w:rsidP="00083575">
      <w:pPr>
        <w:jc w:val="both"/>
        <w:rPr>
          <w:b/>
          <w:smallCaps/>
          <w:color w:val="000000"/>
          <w:sz w:val="18"/>
          <w:szCs w:val="18"/>
          <w:u w:val="single"/>
        </w:rPr>
      </w:pPr>
    </w:p>
    <w:p w14:paraId="561904F6" w14:textId="77777777" w:rsidR="00081F57" w:rsidRDefault="00081F57" w:rsidP="00376FF3">
      <w:pPr>
        <w:jc w:val="both"/>
        <w:rPr>
          <w:color w:val="000000"/>
          <w:szCs w:val="24"/>
        </w:rPr>
      </w:pPr>
      <w:r>
        <w:rPr>
          <w:color w:val="000000"/>
          <w:szCs w:val="24"/>
        </w:rPr>
        <w:t xml:space="preserve">Gary Harrell, MPO Director </w:t>
      </w:r>
    </w:p>
    <w:p w14:paraId="18E02285" w14:textId="77777777" w:rsidR="004A3F43" w:rsidRDefault="004A3F43" w:rsidP="00376FF3">
      <w:pPr>
        <w:jc w:val="both"/>
        <w:rPr>
          <w:color w:val="000000"/>
          <w:szCs w:val="24"/>
        </w:rPr>
      </w:pPr>
      <w:r>
        <w:rPr>
          <w:color w:val="000000"/>
          <w:szCs w:val="24"/>
        </w:rPr>
        <w:t>Lakshmi N. Gurram, MPO Staff</w:t>
      </w:r>
    </w:p>
    <w:p w14:paraId="6998FC64" w14:textId="77777777" w:rsidR="004A3F43" w:rsidRDefault="004A3F43" w:rsidP="00376FF3">
      <w:pPr>
        <w:jc w:val="both"/>
        <w:rPr>
          <w:color w:val="000000"/>
          <w:szCs w:val="24"/>
        </w:rPr>
      </w:pPr>
      <w:r>
        <w:rPr>
          <w:color w:val="000000"/>
          <w:szCs w:val="24"/>
        </w:rPr>
        <w:t xml:space="preserve">Sai “Sammy” </w:t>
      </w:r>
      <w:proofErr w:type="spellStart"/>
      <w:r>
        <w:rPr>
          <w:color w:val="000000"/>
          <w:szCs w:val="24"/>
        </w:rPr>
        <w:t>Edara</w:t>
      </w:r>
      <w:proofErr w:type="spellEnd"/>
      <w:r w:rsidR="00691AF0">
        <w:rPr>
          <w:color w:val="000000"/>
          <w:szCs w:val="24"/>
        </w:rPr>
        <w:t>,</w:t>
      </w:r>
      <w:r>
        <w:rPr>
          <w:color w:val="000000"/>
          <w:szCs w:val="24"/>
        </w:rPr>
        <w:t xml:space="preserve"> MPO Staff</w:t>
      </w:r>
    </w:p>
    <w:p w14:paraId="767F6D62" w14:textId="77777777" w:rsidR="00691AF0" w:rsidRDefault="00691AF0" w:rsidP="00376FF3">
      <w:pPr>
        <w:jc w:val="both"/>
        <w:rPr>
          <w:color w:val="000000"/>
          <w:szCs w:val="24"/>
        </w:rPr>
      </w:pPr>
      <w:r>
        <w:rPr>
          <w:color w:val="000000"/>
          <w:szCs w:val="24"/>
        </w:rPr>
        <w:t>Wendy Scott, MPO Staff</w:t>
      </w:r>
    </w:p>
    <w:p w14:paraId="11944031" w14:textId="77777777" w:rsidR="00787DE6" w:rsidRDefault="00787DE6" w:rsidP="00376FF3">
      <w:pPr>
        <w:jc w:val="both"/>
        <w:rPr>
          <w:color w:val="000000"/>
          <w:szCs w:val="24"/>
        </w:rPr>
      </w:pPr>
      <w:r>
        <w:rPr>
          <w:color w:val="000000"/>
          <w:szCs w:val="24"/>
        </w:rPr>
        <w:t>Fabiana Solano</w:t>
      </w:r>
      <w:r w:rsidR="00FD4951">
        <w:rPr>
          <w:color w:val="000000"/>
          <w:szCs w:val="24"/>
        </w:rPr>
        <w:t>,</w:t>
      </w:r>
      <w:r>
        <w:rPr>
          <w:color w:val="000000"/>
          <w:szCs w:val="24"/>
        </w:rPr>
        <w:t xml:space="preserve"> City of </w:t>
      </w:r>
      <w:r w:rsidR="00EC0585">
        <w:rPr>
          <w:color w:val="000000"/>
          <w:szCs w:val="24"/>
        </w:rPr>
        <w:t>Punta</w:t>
      </w:r>
      <w:r>
        <w:rPr>
          <w:color w:val="000000"/>
          <w:szCs w:val="24"/>
        </w:rPr>
        <w:t xml:space="preserve"> Gorda</w:t>
      </w:r>
    </w:p>
    <w:p w14:paraId="6B123B30" w14:textId="24A0BEE9" w:rsidR="00787DE6" w:rsidRDefault="00691AF0" w:rsidP="00376FF3">
      <w:pPr>
        <w:jc w:val="both"/>
        <w:rPr>
          <w:color w:val="000000"/>
          <w:szCs w:val="24"/>
        </w:rPr>
      </w:pPr>
      <w:r>
        <w:rPr>
          <w:color w:val="000000"/>
          <w:szCs w:val="24"/>
        </w:rPr>
        <w:t>Matt Do</w:t>
      </w:r>
      <w:r w:rsidR="006F795B">
        <w:rPr>
          <w:color w:val="000000"/>
          <w:szCs w:val="24"/>
        </w:rPr>
        <w:t>c</w:t>
      </w:r>
      <w:r>
        <w:rPr>
          <w:color w:val="000000"/>
          <w:szCs w:val="24"/>
        </w:rPr>
        <w:t>kins</w:t>
      </w:r>
      <w:r w:rsidR="00787DE6">
        <w:rPr>
          <w:color w:val="000000"/>
          <w:szCs w:val="24"/>
        </w:rPr>
        <w:t xml:space="preserve">, FDOT </w:t>
      </w:r>
      <w:r w:rsidR="00FD4951">
        <w:rPr>
          <w:color w:val="000000"/>
          <w:szCs w:val="24"/>
        </w:rPr>
        <w:t>(</w:t>
      </w:r>
      <w:r w:rsidR="00FD4951" w:rsidRPr="00B1208A">
        <w:rPr>
          <w:color w:val="000000"/>
          <w:szCs w:val="24"/>
        </w:rPr>
        <w:t>RK&amp;K</w:t>
      </w:r>
      <w:r w:rsidR="00FD4951">
        <w:rPr>
          <w:color w:val="000000"/>
          <w:szCs w:val="24"/>
        </w:rPr>
        <w:t>)</w:t>
      </w:r>
    </w:p>
    <w:p w14:paraId="4134BCBF" w14:textId="1A3B3793" w:rsidR="00B805F2" w:rsidRDefault="00B805F2" w:rsidP="00376FF3">
      <w:pPr>
        <w:jc w:val="both"/>
        <w:rPr>
          <w:color w:val="000000"/>
          <w:szCs w:val="24"/>
        </w:rPr>
      </w:pPr>
      <w:r>
        <w:rPr>
          <w:color w:val="000000"/>
          <w:szCs w:val="24"/>
        </w:rPr>
        <w:t>Laura Brooks, FDOT</w:t>
      </w:r>
    </w:p>
    <w:bookmarkEnd w:id="0"/>
    <w:p w14:paraId="5D975431" w14:textId="6CCFBE0B" w:rsidR="00AC50C3" w:rsidRDefault="007777C0" w:rsidP="00376FF3">
      <w:pPr>
        <w:jc w:val="both"/>
        <w:rPr>
          <w:color w:val="000000"/>
          <w:szCs w:val="24"/>
        </w:rPr>
      </w:pPr>
      <w:r w:rsidRPr="007777C0">
        <w:rPr>
          <w:color w:val="000000"/>
          <w:szCs w:val="24"/>
        </w:rPr>
        <w:t xml:space="preserve">Heidi Maddox, CC </w:t>
      </w:r>
      <w:r w:rsidR="008E64F7">
        <w:rPr>
          <w:color w:val="000000"/>
          <w:szCs w:val="24"/>
        </w:rPr>
        <w:t>Fiscal</w:t>
      </w:r>
    </w:p>
    <w:p w14:paraId="78BA9C4F" w14:textId="081AFD6C" w:rsidR="00B805F2" w:rsidRDefault="00B805F2" w:rsidP="00376FF3">
      <w:pPr>
        <w:jc w:val="both"/>
        <w:rPr>
          <w:color w:val="000000"/>
          <w:szCs w:val="24"/>
        </w:rPr>
      </w:pPr>
      <w:r>
        <w:rPr>
          <w:color w:val="000000"/>
          <w:szCs w:val="24"/>
        </w:rPr>
        <w:t>Wally Blain, Tindal Oliver</w:t>
      </w:r>
    </w:p>
    <w:p w14:paraId="419B90E4" w14:textId="1283A250" w:rsidR="00B805F2" w:rsidRDefault="00B805F2" w:rsidP="00B805F2">
      <w:pPr>
        <w:jc w:val="both"/>
        <w:rPr>
          <w:color w:val="000000"/>
          <w:szCs w:val="24"/>
        </w:rPr>
      </w:pPr>
      <w:r>
        <w:rPr>
          <w:color w:val="000000"/>
          <w:szCs w:val="24"/>
        </w:rPr>
        <w:t xml:space="preserve">Andrea </w:t>
      </w:r>
      <w:r w:rsidR="006F795B" w:rsidRPr="006F795B">
        <w:rPr>
          <w:color w:val="000000"/>
          <w:szCs w:val="24"/>
        </w:rPr>
        <w:t>McDonough</w:t>
      </w:r>
      <w:r>
        <w:rPr>
          <w:color w:val="000000"/>
          <w:szCs w:val="24"/>
        </w:rPr>
        <w:t>, Charlotte County Transit Division</w:t>
      </w:r>
    </w:p>
    <w:p w14:paraId="58DCD1AA" w14:textId="47D68EF9" w:rsidR="00B805F2" w:rsidRDefault="00B805F2" w:rsidP="00B805F2">
      <w:pPr>
        <w:jc w:val="both"/>
        <w:rPr>
          <w:color w:val="000000"/>
          <w:szCs w:val="24"/>
        </w:rPr>
      </w:pPr>
      <w:r>
        <w:rPr>
          <w:color w:val="000000"/>
          <w:szCs w:val="24"/>
        </w:rPr>
        <w:t>Patrick Bateman, FDOT</w:t>
      </w:r>
    </w:p>
    <w:p w14:paraId="0D37CCE3" w14:textId="05BCDD4E" w:rsidR="00B805F2" w:rsidRDefault="00B805F2" w:rsidP="00B805F2">
      <w:pPr>
        <w:jc w:val="both"/>
        <w:rPr>
          <w:color w:val="000000"/>
          <w:szCs w:val="24"/>
        </w:rPr>
      </w:pPr>
      <w:r>
        <w:rPr>
          <w:color w:val="000000"/>
          <w:szCs w:val="24"/>
        </w:rPr>
        <w:t xml:space="preserve">April Santos, </w:t>
      </w:r>
      <w:r>
        <w:rPr>
          <w:szCs w:val="24"/>
        </w:rPr>
        <w:t>Charlotte County Public Works</w:t>
      </w:r>
    </w:p>
    <w:p w14:paraId="0E78CF76" w14:textId="08124370" w:rsidR="00B805F2" w:rsidRPr="007777C0" w:rsidRDefault="00B805F2" w:rsidP="00376FF3">
      <w:pPr>
        <w:jc w:val="both"/>
        <w:rPr>
          <w:color w:val="000000"/>
          <w:szCs w:val="24"/>
        </w:rPr>
      </w:pPr>
    </w:p>
    <w:p w14:paraId="1185BA37" w14:textId="77777777" w:rsidR="00074D3D" w:rsidRDefault="00074D3D" w:rsidP="00376FF3">
      <w:pPr>
        <w:jc w:val="both"/>
        <w:rPr>
          <w:b/>
          <w:color w:val="000000"/>
          <w:szCs w:val="24"/>
        </w:rPr>
      </w:pPr>
    </w:p>
    <w:p w14:paraId="52457E5C" w14:textId="77777777" w:rsidR="004A3F43" w:rsidRPr="007F7136" w:rsidRDefault="004A3F43" w:rsidP="00376FF3">
      <w:pPr>
        <w:jc w:val="both"/>
        <w:rPr>
          <w:b/>
          <w:color w:val="000000"/>
          <w:szCs w:val="24"/>
        </w:rPr>
      </w:pPr>
      <w:r w:rsidRPr="00932C07">
        <w:rPr>
          <w:b/>
          <w:color w:val="000000"/>
          <w:szCs w:val="24"/>
        </w:rPr>
        <w:t xml:space="preserve">1.   </w:t>
      </w:r>
      <w:r w:rsidRPr="00932C07">
        <w:rPr>
          <w:b/>
          <w:color w:val="000000"/>
          <w:szCs w:val="24"/>
          <w:u w:val="single"/>
        </w:rPr>
        <w:t>Call to Order &amp; Roll Call</w:t>
      </w:r>
    </w:p>
    <w:p w14:paraId="4F0D79F8" w14:textId="77777777" w:rsidR="004A3F43" w:rsidRPr="007F7136" w:rsidRDefault="004A3F43" w:rsidP="00376FF3">
      <w:pPr>
        <w:jc w:val="both"/>
        <w:rPr>
          <w:color w:val="000000"/>
          <w:szCs w:val="24"/>
        </w:rPr>
      </w:pPr>
    </w:p>
    <w:p w14:paraId="530D042C" w14:textId="18841959" w:rsidR="004A3F43" w:rsidRDefault="00B805F2" w:rsidP="00376FF3">
      <w:pPr>
        <w:pStyle w:val="BodyText"/>
        <w:jc w:val="both"/>
        <w:rPr>
          <w:sz w:val="24"/>
          <w:szCs w:val="24"/>
        </w:rPr>
      </w:pPr>
      <w:r w:rsidRPr="00C50AA5">
        <w:rPr>
          <w:szCs w:val="24"/>
        </w:rPr>
        <w:t>Mitchell Austin</w:t>
      </w:r>
      <w:r w:rsidR="004A3F43">
        <w:rPr>
          <w:sz w:val="24"/>
          <w:szCs w:val="24"/>
        </w:rPr>
        <w:t>, TAC</w:t>
      </w:r>
      <w:r>
        <w:rPr>
          <w:sz w:val="24"/>
          <w:szCs w:val="24"/>
        </w:rPr>
        <w:t xml:space="preserve"> </w:t>
      </w:r>
      <w:r w:rsidR="004A3F43" w:rsidRPr="007F7136">
        <w:rPr>
          <w:sz w:val="24"/>
          <w:szCs w:val="24"/>
        </w:rPr>
        <w:t>Chair, ca</w:t>
      </w:r>
      <w:r w:rsidR="004A3F43">
        <w:rPr>
          <w:sz w:val="24"/>
          <w:szCs w:val="24"/>
        </w:rPr>
        <w:t>lled the meeting to order at 9</w:t>
      </w:r>
      <w:r w:rsidR="004A3F43" w:rsidRPr="00CF68AE">
        <w:rPr>
          <w:sz w:val="24"/>
          <w:szCs w:val="24"/>
        </w:rPr>
        <w:t>:</w:t>
      </w:r>
      <w:r w:rsidR="00084E6D">
        <w:rPr>
          <w:sz w:val="24"/>
          <w:szCs w:val="24"/>
        </w:rPr>
        <w:t>3</w:t>
      </w:r>
      <w:r w:rsidR="00C46EFB">
        <w:rPr>
          <w:sz w:val="24"/>
          <w:szCs w:val="24"/>
        </w:rPr>
        <w:t>0</w:t>
      </w:r>
      <w:r w:rsidR="004A3F43" w:rsidRPr="007F7136">
        <w:rPr>
          <w:sz w:val="24"/>
          <w:szCs w:val="24"/>
        </w:rPr>
        <w:t xml:space="preserve"> </w:t>
      </w:r>
      <w:r w:rsidR="004A3F43">
        <w:rPr>
          <w:sz w:val="24"/>
          <w:szCs w:val="24"/>
        </w:rPr>
        <w:t>A</w:t>
      </w:r>
      <w:r w:rsidR="004A3F43" w:rsidRPr="007F7136">
        <w:rPr>
          <w:sz w:val="24"/>
          <w:szCs w:val="24"/>
        </w:rPr>
        <w:t>.M. The roll call was taken.</w:t>
      </w:r>
      <w:r w:rsidR="004A3F43">
        <w:rPr>
          <w:sz w:val="24"/>
          <w:szCs w:val="24"/>
        </w:rPr>
        <w:t xml:space="preserve"> A quorum was present.  </w:t>
      </w:r>
    </w:p>
    <w:p w14:paraId="3565E719" w14:textId="77777777" w:rsidR="00A61A86" w:rsidRDefault="00A61A86" w:rsidP="00376FF3">
      <w:pPr>
        <w:jc w:val="both"/>
        <w:rPr>
          <w:b/>
          <w:color w:val="000000"/>
          <w:szCs w:val="24"/>
        </w:rPr>
      </w:pPr>
    </w:p>
    <w:p w14:paraId="215F7F21" w14:textId="77777777" w:rsidR="004A3F43" w:rsidRDefault="004A3F43" w:rsidP="00376FF3">
      <w:pPr>
        <w:jc w:val="both"/>
        <w:rPr>
          <w:b/>
          <w:color w:val="000000"/>
          <w:szCs w:val="24"/>
          <w:u w:val="single"/>
        </w:rPr>
      </w:pPr>
      <w:r>
        <w:rPr>
          <w:b/>
          <w:color w:val="000000"/>
          <w:szCs w:val="24"/>
        </w:rPr>
        <w:t xml:space="preserve">2.   </w:t>
      </w:r>
      <w:r>
        <w:rPr>
          <w:b/>
          <w:color w:val="000000"/>
          <w:szCs w:val="24"/>
          <w:u w:val="single"/>
        </w:rPr>
        <w:t>Public Comments on Agenda Items</w:t>
      </w:r>
    </w:p>
    <w:bookmarkEnd w:id="1"/>
    <w:p w14:paraId="679CCEAE" w14:textId="77777777" w:rsidR="00691AF0" w:rsidRDefault="00691AF0" w:rsidP="00376FF3">
      <w:pPr>
        <w:jc w:val="both"/>
        <w:rPr>
          <w:b/>
          <w:color w:val="000000"/>
          <w:szCs w:val="24"/>
        </w:rPr>
      </w:pPr>
    </w:p>
    <w:p w14:paraId="05B1E42C" w14:textId="77777777" w:rsidR="00BB1217" w:rsidRDefault="00691AF0" w:rsidP="00BB1217">
      <w:pPr>
        <w:jc w:val="both"/>
        <w:rPr>
          <w:color w:val="000000"/>
          <w:szCs w:val="24"/>
        </w:rPr>
      </w:pPr>
      <w:r w:rsidRPr="00691AF0">
        <w:rPr>
          <w:color w:val="000000"/>
          <w:szCs w:val="24"/>
        </w:rPr>
        <w:t>None</w:t>
      </w:r>
    </w:p>
    <w:p w14:paraId="148B223C" w14:textId="77777777" w:rsidR="00BB1217" w:rsidRDefault="00BB1217" w:rsidP="00BB1217">
      <w:pPr>
        <w:jc w:val="both"/>
        <w:rPr>
          <w:color w:val="000000"/>
          <w:szCs w:val="24"/>
        </w:rPr>
      </w:pPr>
    </w:p>
    <w:p w14:paraId="38AD1EC1" w14:textId="77777777" w:rsidR="00BB1217" w:rsidRDefault="00BB1217" w:rsidP="00376FF3">
      <w:pPr>
        <w:jc w:val="both"/>
        <w:rPr>
          <w:b/>
        </w:rPr>
      </w:pPr>
      <w:r w:rsidRPr="00BB1217">
        <w:rPr>
          <w:b/>
          <w:color w:val="000000"/>
          <w:szCs w:val="24"/>
        </w:rPr>
        <w:t xml:space="preserve">3.  </w:t>
      </w:r>
      <w:r w:rsidRPr="00BB1217">
        <w:rPr>
          <w:b/>
        </w:rPr>
        <w:t>Chair’s Report</w:t>
      </w:r>
    </w:p>
    <w:p w14:paraId="6481AC7A" w14:textId="77777777" w:rsidR="00C46EFB" w:rsidRDefault="00C46EFB" w:rsidP="00376FF3">
      <w:pPr>
        <w:jc w:val="both"/>
        <w:rPr>
          <w:b/>
        </w:rPr>
      </w:pPr>
    </w:p>
    <w:p w14:paraId="5DC2A068" w14:textId="4406DC9C" w:rsidR="00F24602" w:rsidRPr="00C46EFB" w:rsidRDefault="00B805F2" w:rsidP="00376FF3">
      <w:pPr>
        <w:jc w:val="both"/>
        <w:rPr>
          <w:color w:val="000000"/>
          <w:szCs w:val="24"/>
        </w:rPr>
      </w:pPr>
      <w:r>
        <w:t xml:space="preserve">Mitchell Austin reported he got </w:t>
      </w:r>
      <w:r w:rsidR="00CD42FC">
        <w:t>in</w:t>
      </w:r>
      <w:r>
        <w:t xml:space="preserve">fected with COVID </w:t>
      </w:r>
      <w:r w:rsidR="00CD42FC">
        <w:t xml:space="preserve">and was recovering </w:t>
      </w:r>
      <w:r>
        <w:t>for almost four week</w:t>
      </w:r>
      <w:r w:rsidR="00CD42FC">
        <w:t>s.</w:t>
      </w:r>
      <w:r>
        <w:t xml:space="preserve"> </w:t>
      </w:r>
      <w:r w:rsidR="00CD42FC">
        <w:t xml:space="preserve"> H</w:t>
      </w:r>
      <w:r>
        <w:t xml:space="preserve">e is </w:t>
      </w:r>
      <w:r w:rsidR="00CD42FC">
        <w:t>nearly fully</w:t>
      </w:r>
      <w:r>
        <w:t xml:space="preserve"> recover</w:t>
      </w:r>
      <w:r w:rsidR="00CD42FC">
        <w:t>ed but is still on the recovery</w:t>
      </w:r>
      <w:r>
        <w:t xml:space="preserve"> journey. He mentioned this was his worst sickness he has ever </w:t>
      </w:r>
      <w:r w:rsidR="00066C2D">
        <w:t xml:space="preserve">experienced in his lifetime. </w:t>
      </w:r>
      <w:r w:rsidR="00CD42FC">
        <w:t xml:space="preserve"> </w:t>
      </w:r>
      <w:r w:rsidR="00211EB7">
        <w:t>He</w:t>
      </w:r>
      <w:r w:rsidR="00066C2D">
        <w:t xml:space="preserve"> suggested everyone take the vaccine. </w:t>
      </w:r>
    </w:p>
    <w:p w14:paraId="0E9098B1" w14:textId="77777777" w:rsidR="00BB1217" w:rsidRPr="00BB1217" w:rsidRDefault="00BB1217" w:rsidP="00376FF3">
      <w:pPr>
        <w:jc w:val="both"/>
        <w:rPr>
          <w:b/>
          <w:color w:val="000000"/>
          <w:szCs w:val="24"/>
        </w:rPr>
      </w:pPr>
    </w:p>
    <w:p w14:paraId="5C3E68C9" w14:textId="77777777" w:rsidR="004A3F43" w:rsidRPr="00BB1217" w:rsidRDefault="00BB1217" w:rsidP="00376FF3">
      <w:pPr>
        <w:jc w:val="both"/>
        <w:rPr>
          <w:color w:val="000000"/>
          <w:szCs w:val="24"/>
        </w:rPr>
      </w:pPr>
      <w:r w:rsidRPr="00BB1217">
        <w:rPr>
          <w:b/>
          <w:color w:val="000000"/>
          <w:szCs w:val="24"/>
        </w:rPr>
        <w:t>4.</w:t>
      </w:r>
      <w:r>
        <w:rPr>
          <w:color w:val="000000"/>
          <w:szCs w:val="24"/>
        </w:rPr>
        <w:t xml:space="preserve">  </w:t>
      </w:r>
      <w:r w:rsidR="004A3F43" w:rsidRPr="00907471">
        <w:rPr>
          <w:b/>
          <w:color w:val="000000"/>
          <w:szCs w:val="24"/>
          <w:u w:val="single"/>
        </w:rPr>
        <w:t>Florida Department of Transportation (FDOT) Report</w:t>
      </w:r>
    </w:p>
    <w:p w14:paraId="77E00F49" w14:textId="77777777" w:rsidR="00211EB7" w:rsidRDefault="00211EB7" w:rsidP="00211EB7">
      <w:pPr>
        <w:rPr>
          <w:color w:val="000000"/>
          <w:szCs w:val="24"/>
        </w:rPr>
      </w:pPr>
    </w:p>
    <w:p w14:paraId="184EA4F2" w14:textId="44DB62FE" w:rsidR="00211EB7" w:rsidRPr="00DC7EF8" w:rsidRDefault="00211EB7" w:rsidP="00821D58">
      <w:pPr>
        <w:jc w:val="both"/>
        <w:rPr>
          <w:bCs/>
          <w:color w:val="000000"/>
          <w:szCs w:val="24"/>
        </w:rPr>
      </w:pPr>
      <w:r>
        <w:rPr>
          <w:color w:val="000000"/>
          <w:szCs w:val="24"/>
        </w:rPr>
        <w:t xml:space="preserve">Gary Harrell </w:t>
      </w:r>
      <w:r w:rsidR="00F366AE">
        <w:rPr>
          <w:color w:val="000000"/>
          <w:szCs w:val="24"/>
        </w:rPr>
        <w:t xml:space="preserve">introduced </w:t>
      </w:r>
      <w:r w:rsidR="00CD42FC">
        <w:rPr>
          <w:color w:val="000000"/>
          <w:szCs w:val="24"/>
        </w:rPr>
        <w:t>the FDOT staff that briefed</w:t>
      </w:r>
      <w:r w:rsidR="00F366AE">
        <w:rPr>
          <w:color w:val="000000"/>
          <w:szCs w:val="24"/>
        </w:rPr>
        <w:t xml:space="preserve"> </w:t>
      </w:r>
      <w:r w:rsidR="00CD42FC">
        <w:rPr>
          <w:color w:val="000000"/>
          <w:szCs w:val="24"/>
        </w:rPr>
        <w:t xml:space="preserve">the Committee on </w:t>
      </w:r>
      <w:r w:rsidR="00F366AE">
        <w:rPr>
          <w:color w:val="000000"/>
          <w:szCs w:val="24"/>
        </w:rPr>
        <w:t xml:space="preserve">the Northbound US 41 Vision Study for the downtown Punta Gorda corridor.  </w:t>
      </w:r>
      <w:r w:rsidR="00F366AE">
        <w:rPr>
          <w:bCs/>
          <w:color w:val="000000"/>
          <w:szCs w:val="24"/>
        </w:rPr>
        <w:t>On behalf of FDOT, Consultants Matt Dockins and Lauren Brooks presented a preview of a survey developed to receive comment</w:t>
      </w:r>
      <w:r w:rsidR="00CD42FC">
        <w:rPr>
          <w:bCs/>
          <w:color w:val="000000"/>
          <w:szCs w:val="24"/>
        </w:rPr>
        <w:t>s</w:t>
      </w:r>
      <w:r w:rsidR="00F366AE">
        <w:rPr>
          <w:bCs/>
          <w:color w:val="000000"/>
          <w:szCs w:val="24"/>
        </w:rPr>
        <w:t xml:space="preserve"> on the upcoming project including potential enhancements.  They would be providing MPO staff with a link to the survey for distribution and requested that TAC Members distribute it widely to all of their contacts. Both the survey and project website would go live on April 30, 2021.</w:t>
      </w:r>
    </w:p>
    <w:p w14:paraId="2FBC64A1" w14:textId="77777777" w:rsidR="006023B3" w:rsidRDefault="006023B3" w:rsidP="00293D0D">
      <w:pPr>
        <w:rPr>
          <w:b/>
          <w:color w:val="000000"/>
          <w:szCs w:val="24"/>
        </w:rPr>
      </w:pPr>
    </w:p>
    <w:p w14:paraId="696D3C31" w14:textId="2F718C5B" w:rsidR="00293D0D" w:rsidRDefault="00BB1217" w:rsidP="00293D0D">
      <w:pPr>
        <w:rPr>
          <w:b/>
        </w:rPr>
      </w:pPr>
      <w:r>
        <w:rPr>
          <w:b/>
          <w:color w:val="000000"/>
          <w:szCs w:val="24"/>
        </w:rPr>
        <w:t>5</w:t>
      </w:r>
      <w:r w:rsidR="004A3F43">
        <w:rPr>
          <w:b/>
          <w:color w:val="000000"/>
          <w:szCs w:val="24"/>
        </w:rPr>
        <w:t xml:space="preserve">.   </w:t>
      </w:r>
      <w:r w:rsidR="004A3F43" w:rsidRPr="00465C8D">
        <w:rPr>
          <w:b/>
          <w:color w:val="000000"/>
          <w:szCs w:val="24"/>
          <w:u w:val="single"/>
        </w:rPr>
        <w:t>Consent Agenda</w:t>
      </w:r>
      <w:r w:rsidR="00293D0D" w:rsidRPr="00293D0D">
        <w:rPr>
          <w:b/>
        </w:rPr>
        <w:t xml:space="preserve"> </w:t>
      </w:r>
    </w:p>
    <w:p w14:paraId="32224FFB" w14:textId="77777777" w:rsidR="00CD42FC" w:rsidRDefault="00CD42FC" w:rsidP="00293D0D">
      <w:pPr>
        <w:rPr>
          <w:b/>
        </w:rPr>
      </w:pPr>
    </w:p>
    <w:p w14:paraId="444C895A" w14:textId="3A414467" w:rsidR="00F366AE" w:rsidRDefault="00F366AE" w:rsidP="00821D58">
      <w:pPr>
        <w:jc w:val="both"/>
        <w:rPr>
          <w:bCs/>
          <w:color w:val="000000"/>
          <w:szCs w:val="24"/>
        </w:rPr>
      </w:pPr>
      <w:r>
        <w:rPr>
          <w:bCs/>
          <w:color w:val="000000"/>
          <w:szCs w:val="24"/>
        </w:rPr>
        <w:t>Mitchell Austin</w:t>
      </w:r>
      <w:r w:rsidRPr="00712482">
        <w:rPr>
          <w:bCs/>
          <w:color w:val="000000"/>
          <w:szCs w:val="24"/>
        </w:rPr>
        <w:t xml:space="preserve"> noted that item </w:t>
      </w:r>
      <w:r>
        <w:rPr>
          <w:bCs/>
          <w:color w:val="000000"/>
          <w:szCs w:val="24"/>
        </w:rPr>
        <w:t># 5</w:t>
      </w:r>
      <w:r w:rsidRPr="00712482">
        <w:rPr>
          <w:bCs/>
          <w:color w:val="000000"/>
          <w:szCs w:val="24"/>
        </w:rPr>
        <w:t xml:space="preserve">-C had been added </w:t>
      </w:r>
      <w:r>
        <w:rPr>
          <w:bCs/>
          <w:color w:val="000000"/>
          <w:szCs w:val="24"/>
        </w:rPr>
        <w:t xml:space="preserve">to the consent agenda.  It was a UPWP Amendment </w:t>
      </w:r>
      <w:r w:rsidRPr="00712482">
        <w:rPr>
          <w:bCs/>
          <w:color w:val="000000"/>
          <w:szCs w:val="24"/>
        </w:rPr>
        <w:t xml:space="preserve">regarding </w:t>
      </w:r>
      <w:r>
        <w:rPr>
          <w:bCs/>
          <w:color w:val="000000"/>
          <w:szCs w:val="24"/>
        </w:rPr>
        <w:t xml:space="preserve">a </w:t>
      </w:r>
      <w:r w:rsidRPr="00712482">
        <w:rPr>
          <w:bCs/>
          <w:color w:val="000000"/>
          <w:szCs w:val="24"/>
        </w:rPr>
        <w:t>funding</w:t>
      </w:r>
      <w:r>
        <w:rPr>
          <w:bCs/>
          <w:color w:val="000000"/>
          <w:szCs w:val="24"/>
        </w:rPr>
        <w:t xml:space="preserve"> increase of $747 to the MPO’s Transportation Disadvantaged Planning Grant (a companion item to #5-B)</w:t>
      </w:r>
      <w:r w:rsidRPr="00712482">
        <w:rPr>
          <w:bCs/>
          <w:color w:val="000000"/>
          <w:szCs w:val="24"/>
        </w:rPr>
        <w:t xml:space="preserve">.  </w:t>
      </w:r>
      <w:r>
        <w:rPr>
          <w:bCs/>
          <w:color w:val="000000"/>
          <w:szCs w:val="24"/>
        </w:rPr>
        <w:t>He r</w:t>
      </w:r>
      <w:r w:rsidRPr="00712482">
        <w:rPr>
          <w:bCs/>
          <w:color w:val="000000"/>
          <w:szCs w:val="24"/>
        </w:rPr>
        <w:t>ecommend</w:t>
      </w:r>
      <w:r>
        <w:rPr>
          <w:bCs/>
          <w:color w:val="000000"/>
          <w:szCs w:val="24"/>
        </w:rPr>
        <w:t>ed</w:t>
      </w:r>
      <w:r w:rsidRPr="00712482">
        <w:rPr>
          <w:bCs/>
          <w:color w:val="000000"/>
          <w:szCs w:val="24"/>
        </w:rPr>
        <w:t xml:space="preserve"> approval of all items</w:t>
      </w:r>
      <w:r>
        <w:rPr>
          <w:bCs/>
          <w:color w:val="000000"/>
          <w:szCs w:val="24"/>
        </w:rPr>
        <w:t xml:space="preserve"> as a package.</w:t>
      </w:r>
    </w:p>
    <w:p w14:paraId="7228EB92" w14:textId="77777777" w:rsidR="00F366AE" w:rsidRDefault="00F366AE" w:rsidP="00821D58">
      <w:pPr>
        <w:jc w:val="both"/>
        <w:rPr>
          <w:b/>
        </w:rPr>
      </w:pPr>
    </w:p>
    <w:p w14:paraId="3405BA50" w14:textId="18F27794" w:rsidR="00066C2D" w:rsidRDefault="00066C2D" w:rsidP="00066C2D">
      <w:pPr>
        <w:numPr>
          <w:ilvl w:val="0"/>
          <w:numId w:val="1"/>
        </w:numPr>
        <w:rPr>
          <w:b/>
        </w:rPr>
      </w:pPr>
      <w:r w:rsidRPr="00066C2D">
        <w:rPr>
          <w:b/>
        </w:rPr>
        <w:t>Approval of Minutes: March 3, 2021 Meeting</w:t>
      </w:r>
    </w:p>
    <w:p w14:paraId="23F559C2" w14:textId="691CB17C" w:rsidR="00066C2D" w:rsidRDefault="00066C2D" w:rsidP="00066C2D">
      <w:pPr>
        <w:numPr>
          <w:ilvl w:val="0"/>
          <w:numId w:val="1"/>
        </w:numPr>
        <w:rPr>
          <w:b/>
        </w:rPr>
      </w:pPr>
      <w:r w:rsidRPr="00066C2D">
        <w:rPr>
          <w:b/>
        </w:rPr>
        <w:t>MPO Board Resolution #2021-06 Authorizing FY 2021/2022 Transportation Disadvantaged (TD) Planning Grant Agreement</w:t>
      </w:r>
    </w:p>
    <w:p w14:paraId="6639AADA" w14:textId="77777777" w:rsidR="00211EB7" w:rsidRDefault="00211EB7" w:rsidP="00211EB7">
      <w:pPr>
        <w:rPr>
          <w:szCs w:val="24"/>
        </w:rPr>
      </w:pPr>
    </w:p>
    <w:p w14:paraId="0CD1D36B" w14:textId="74E9F04B" w:rsidR="00211EB7" w:rsidRDefault="00F366AE" w:rsidP="00821D58">
      <w:pPr>
        <w:jc w:val="both"/>
        <w:rPr>
          <w:szCs w:val="24"/>
        </w:rPr>
      </w:pPr>
      <w:r>
        <w:rPr>
          <w:szCs w:val="24"/>
        </w:rPr>
        <w:t xml:space="preserve">MPO Board Resolution #2021-06 authorizes the execution of an application for the </w:t>
      </w:r>
      <w:r w:rsidRPr="00F94CAF">
        <w:rPr>
          <w:szCs w:val="24"/>
        </w:rPr>
        <w:t xml:space="preserve">annual planning grant </w:t>
      </w:r>
      <w:r>
        <w:rPr>
          <w:szCs w:val="24"/>
        </w:rPr>
        <w:t xml:space="preserve">that </w:t>
      </w:r>
      <w:r w:rsidRPr="00F94CAF">
        <w:rPr>
          <w:szCs w:val="24"/>
        </w:rPr>
        <w:t xml:space="preserve">is received from the Florida Commission for the Transportation Disadvantaged to help cover staff salaries </w:t>
      </w:r>
      <w:r>
        <w:rPr>
          <w:szCs w:val="24"/>
        </w:rPr>
        <w:t>for</w:t>
      </w:r>
      <w:r w:rsidRPr="00F94CAF">
        <w:rPr>
          <w:szCs w:val="24"/>
        </w:rPr>
        <w:t xml:space="preserve"> the provision of support services to the Charlotte County Transportation Disadvantaged Local Coordinating Board</w:t>
      </w:r>
      <w:r>
        <w:rPr>
          <w:szCs w:val="24"/>
        </w:rPr>
        <w:t xml:space="preserve"> (LCB)</w:t>
      </w:r>
      <w:r w:rsidRPr="00F94CAF">
        <w:rPr>
          <w:szCs w:val="24"/>
        </w:rPr>
        <w:t>.  It is</w:t>
      </w:r>
      <w:r>
        <w:rPr>
          <w:szCs w:val="24"/>
        </w:rPr>
        <w:t xml:space="preserve"> forecast to be</w:t>
      </w:r>
      <w:r w:rsidRPr="00F94CAF">
        <w:rPr>
          <w:szCs w:val="24"/>
        </w:rPr>
        <w:t xml:space="preserve"> </w:t>
      </w:r>
      <w:r w:rsidRPr="00860674">
        <w:rPr>
          <w:szCs w:val="24"/>
        </w:rPr>
        <w:t>$23,</w:t>
      </w:r>
      <w:r>
        <w:rPr>
          <w:szCs w:val="24"/>
        </w:rPr>
        <w:t>842 for FY 2021/2022</w:t>
      </w:r>
      <w:r w:rsidR="00211EB7" w:rsidRPr="00F94CAF">
        <w:rPr>
          <w:szCs w:val="24"/>
        </w:rPr>
        <w:t>.</w:t>
      </w:r>
    </w:p>
    <w:p w14:paraId="1B3E4DC8" w14:textId="77777777" w:rsidR="00211EB7" w:rsidRPr="00066C2D" w:rsidRDefault="00211EB7" w:rsidP="00211EB7">
      <w:pPr>
        <w:rPr>
          <w:b/>
        </w:rPr>
      </w:pPr>
    </w:p>
    <w:p w14:paraId="4C62547F" w14:textId="7D7D7520" w:rsidR="00211EB7" w:rsidRDefault="00066C2D" w:rsidP="00211EB7">
      <w:pPr>
        <w:numPr>
          <w:ilvl w:val="0"/>
          <w:numId w:val="1"/>
        </w:numPr>
        <w:rPr>
          <w:b/>
          <w:bCs/>
        </w:rPr>
      </w:pPr>
      <w:r w:rsidRPr="00211EB7">
        <w:rPr>
          <w:b/>
          <w:bCs/>
        </w:rPr>
        <w:t xml:space="preserve">UPWP Task 8 – Amendment </w:t>
      </w:r>
      <w:r w:rsidR="007C5DE6">
        <w:rPr>
          <w:b/>
          <w:bCs/>
        </w:rPr>
        <w:t>f</w:t>
      </w:r>
      <w:r w:rsidRPr="00211EB7">
        <w:rPr>
          <w:b/>
          <w:bCs/>
        </w:rPr>
        <w:t>or FY 2021/2022 Transportation Disadvantaged (TD) Planning Grant Agreement</w:t>
      </w:r>
    </w:p>
    <w:p w14:paraId="77D74BBD" w14:textId="77777777" w:rsidR="00211EB7" w:rsidRDefault="00211EB7" w:rsidP="00211EB7">
      <w:pPr>
        <w:rPr>
          <w:b/>
          <w:bCs/>
        </w:rPr>
      </w:pPr>
    </w:p>
    <w:p w14:paraId="2CAE1555" w14:textId="5557F959" w:rsidR="00F366AE" w:rsidRPr="00874F2B" w:rsidRDefault="00F366AE" w:rsidP="00821D58">
      <w:pPr>
        <w:jc w:val="both"/>
        <w:rPr>
          <w:szCs w:val="24"/>
        </w:rPr>
      </w:pPr>
      <w:r w:rsidRPr="00874F2B">
        <w:rPr>
          <w:szCs w:val="24"/>
        </w:rPr>
        <w:t xml:space="preserve">The Florida Commission for the Transportation Disadvantaged staff in an e-mail dated April 21, 2021 provided an anticipated funding amount of $23,842 for the FY 2021/2022 TD Planning Grant, which is an increase of $747 from prior year funding.  Therefore, UPWP pages associated with Task 8 (Transit and Transportation Disadvantaged) require revision. </w:t>
      </w:r>
    </w:p>
    <w:p w14:paraId="14421EC8" w14:textId="77777777" w:rsidR="00F366AE" w:rsidRDefault="00F366AE" w:rsidP="00821D58">
      <w:pPr>
        <w:jc w:val="both"/>
        <w:rPr>
          <w:b/>
          <w:i/>
          <w:color w:val="000000"/>
          <w:szCs w:val="24"/>
        </w:rPr>
      </w:pPr>
    </w:p>
    <w:p w14:paraId="79D428A4" w14:textId="2B05B01D" w:rsidR="004A3F43" w:rsidRDefault="00066C2D" w:rsidP="00821D58">
      <w:pPr>
        <w:jc w:val="both"/>
        <w:rPr>
          <w:i/>
          <w:color w:val="000000"/>
          <w:szCs w:val="24"/>
        </w:rPr>
      </w:pPr>
      <w:r>
        <w:rPr>
          <w:b/>
          <w:i/>
          <w:color w:val="000000"/>
          <w:szCs w:val="24"/>
        </w:rPr>
        <w:t>Tony Conte</w:t>
      </w:r>
      <w:r w:rsidR="00787DE6">
        <w:rPr>
          <w:b/>
          <w:i/>
          <w:color w:val="000000"/>
          <w:szCs w:val="24"/>
        </w:rPr>
        <w:t xml:space="preserve"> </w:t>
      </w:r>
      <w:r w:rsidR="004A3F43" w:rsidRPr="00B562A9">
        <w:rPr>
          <w:i/>
          <w:color w:val="000000"/>
          <w:szCs w:val="24"/>
        </w:rPr>
        <w:t xml:space="preserve">made a motion </w:t>
      </w:r>
      <w:r w:rsidR="00C45BFB">
        <w:rPr>
          <w:i/>
          <w:color w:val="000000"/>
          <w:szCs w:val="24"/>
        </w:rPr>
        <w:t xml:space="preserve">to approve the </w:t>
      </w:r>
      <w:r w:rsidR="00A61A86">
        <w:rPr>
          <w:i/>
        </w:rPr>
        <w:t>consent agenda</w:t>
      </w:r>
      <w:r w:rsidR="00C45BFB">
        <w:rPr>
          <w:i/>
          <w:color w:val="000000"/>
          <w:szCs w:val="24"/>
        </w:rPr>
        <w:t xml:space="preserve">. </w:t>
      </w:r>
      <w:r w:rsidR="00A61A86">
        <w:rPr>
          <w:i/>
          <w:color w:val="000000"/>
          <w:szCs w:val="24"/>
        </w:rPr>
        <w:t xml:space="preserve"> </w:t>
      </w:r>
      <w:r w:rsidRPr="00066C2D">
        <w:rPr>
          <w:b/>
          <w:bCs/>
          <w:i/>
          <w:color w:val="000000"/>
          <w:szCs w:val="24"/>
        </w:rPr>
        <w:t>Rick Kolar</w:t>
      </w:r>
      <w:r w:rsidR="004A3F43" w:rsidRPr="00066C2D">
        <w:rPr>
          <w:b/>
          <w:bCs/>
          <w:i/>
          <w:color w:val="000000"/>
          <w:szCs w:val="24"/>
        </w:rPr>
        <w:t xml:space="preserve"> </w:t>
      </w:r>
      <w:r w:rsidR="004A3F43" w:rsidRPr="006F42C4">
        <w:rPr>
          <w:i/>
          <w:color w:val="000000"/>
          <w:szCs w:val="24"/>
        </w:rPr>
        <w:t xml:space="preserve">seconded the motion.  </w:t>
      </w:r>
      <w:r w:rsidR="00C45BFB" w:rsidRPr="00B562A9">
        <w:rPr>
          <w:i/>
          <w:color w:val="000000"/>
          <w:szCs w:val="24"/>
        </w:rPr>
        <w:t>The motion</w:t>
      </w:r>
      <w:r w:rsidR="00C45BFB">
        <w:rPr>
          <w:i/>
          <w:color w:val="000000"/>
          <w:szCs w:val="24"/>
        </w:rPr>
        <w:t xml:space="preserve"> passed by a unanimous vote.</w:t>
      </w:r>
    </w:p>
    <w:p w14:paraId="3B1B3B76" w14:textId="77777777" w:rsidR="00066C2D" w:rsidRDefault="00066C2D" w:rsidP="00066C2D">
      <w:pPr>
        <w:rPr>
          <w:b/>
          <w:u w:val="single"/>
        </w:rPr>
      </w:pPr>
    </w:p>
    <w:p w14:paraId="6220415C" w14:textId="055CCC8F" w:rsidR="00066C2D" w:rsidRDefault="00BB1217" w:rsidP="00066C2D">
      <w:pPr>
        <w:rPr>
          <w:b/>
        </w:rPr>
      </w:pPr>
      <w:r>
        <w:rPr>
          <w:b/>
        </w:rPr>
        <w:t>6</w:t>
      </w:r>
      <w:r w:rsidR="004A3F43" w:rsidRPr="00787DE6">
        <w:rPr>
          <w:b/>
        </w:rPr>
        <w:t xml:space="preserve">.  </w:t>
      </w:r>
      <w:r w:rsidR="00066C2D" w:rsidRPr="00066C2D">
        <w:rPr>
          <w:b/>
        </w:rPr>
        <w:t>FY 2021/2022 – FY 2025/2026 Transportation Improvement Program (TIP)</w:t>
      </w:r>
    </w:p>
    <w:p w14:paraId="4F0B87C3" w14:textId="0A785DB6" w:rsidR="00EC0585" w:rsidRDefault="00EC0585" w:rsidP="00066C2D">
      <w:pPr>
        <w:rPr>
          <w:szCs w:val="24"/>
        </w:rPr>
      </w:pPr>
    </w:p>
    <w:p w14:paraId="3FBBC6BB" w14:textId="77777777" w:rsidR="00F366AE" w:rsidRPr="00353F82" w:rsidRDefault="00F366AE" w:rsidP="00821D58">
      <w:pPr>
        <w:jc w:val="both"/>
        <w:rPr>
          <w:szCs w:val="24"/>
        </w:rPr>
      </w:pPr>
      <w:r>
        <w:t xml:space="preserve">Gary Harrell discussed the TIP process, including the ever-changing nature of it.  </w:t>
      </w:r>
      <w:r w:rsidRPr="00353F82">
        <w:rPr>
          <w:szCs w:val="24"/>
        </w:rPr>
        <w:t xml:space="preserve">Federal and State legislation require MPOs to adopt a 5-year Transportation Improvement Program (TIP).  The TIP outlines federal and state capital improvements for transportation and is a staged, multiyear, intermodal program of transportation projects that is consistent with the MPO Long Range Transportation Plan (LRTP).  The Technical and Citizens’ Advisory Committees formally review the development of the TIP.  </w:t>
      </w:r>
    </w:p>
    <w:p w14:paraId="21C3D412" w14:textId="77777777" w:rsidR="00F366AE" w:rsidRPr="00353F82" w:rsidRDefault="00F366AE" w:rsidP="00821D58">
      <w:pPr>
        <w:jc w:val="both"/>
        <w:rPr>
          <w:szCs w:val="24"/>
        </w:rPr>
      </w:pPr>
    </w:p>
    <w:p w14:paraId="70AB6BBC" w14:textId="6B2B7B8F" w:rsidR="00F366AE" w:rsidRPr="00353F82" w:rsidRDefault="00F366AE" w:rsidP="00821D58">
      <w:pPr>
        <w:jc w:val="both"/>
        <w:rPr>
          <w:szCs w:val="24"/>
        </w:rPr>
      </w:pPr>
      <w:r w:rsidRPr="00353F82">
        <w:rPr>
          <w:szCs w:val="24"/>
        </w:rPr>
        <w:t xml:space="preserve">The Charlotte County-Punta Gorda MPO Board </w:t>
      </w:r>
      <w:r>
        <w:rPr>
          <w:szCs w:val="24"/>
        </w:rPr>
        <w:t>i</w:t>
      </w:r>
      <w:r w:rsidRPr="00353F82">
        <w:rPr>
          <w:szCs w:val="24"/>
        </w:rPr>
        <w:t>s scheduled to review and adopt the TIP at the May 17, 2021 MPO Board Meeting.  The Final Draft Charlotte County-Punta Gorda MPO TIP for FY 2021/2022</w:t>
      </w:r>
      <w:r w:rsidRPr="00353F82">
        <w:rPr>
          <w:bCs/>
          <w:szCs w:val="24"/>
        </w:rPr>
        <w:t xml:space="preserve"> – FY </w:t>
      </w:r>
      <w:r w:rsidRPr="00353F82">
        <w:rPr>
          <w:szCs w:val="24"/>
        </w:rPr>
        <w:t xml:space="preserve">2025/2026 </w:t>
      </w:r>
      <w:r>
        <w:rPr>
          <w:szCs w:val="24"/>
        </w:rPr>
        <w:t>i</w:t>
      </w:r>
      <w:r w:rsidRPr="00353F82">
        <w:rPr>
          <w:szCs w:val="24"/>
        </w:rPr>
        <w:t>s Attachment 1</w:t>
      </w:r>
      <w:r>
        <w:rPr>
          <w:szCs w:val="24"/>
        </w:rPr>
        <w:t xml:space="preserve"> in the </w:t>
      </w:r>
      <w:r w:rsidR="00DE2B22">
        <w:rPr>
          <w:szCs w:val="24"/>
        </w:rPr>
        <w:t>T</w:t>
      </w:r>
      <w:r>
        <w:rPr>
          <w:szCs w:val="24"/>
        </w:rPr>
        <w:t>AC Meeting packet</w:t>
      </w:r>
      <w:r w:rsidRPr="00353F82">
        <w:rPr>
          <w:szCs w:val="24"/>
        </w:rPr>
        <w:t xml:space="preserve">.  The MPO Board adopted the Project Priorities listed in this TIP on May 18, 2020.  </w:t>
      </w:r>
    </w:p>
    <w:p w14:paraId="7B510A26" w14:textId="77777777" w:rsidR="00F366AE" w:rsidRPr="00353F82" w:rsidRDefault="00F366AE" w:rsidP="00821D58">
      <w:pPr>
        <w:jc w:val="both"/>
        <w:rPr>
          <w:szCs w:val="24"/>
        </w:rPr>
      </w:pPr>
    </w:p>
    <w:p w14:paraId="6EFF4192" w14:textId="77777777" w:rsidR="00F366AE" w:rsidRPr="00353F82" w:rsidRDefault="00F366AE" w:rsidP="00821D58">
      <w:pPr>
        <w:jc w:val="both"/>
        <w:rPr>
          <w:szCs w:val="24"/>
        </w:rPr>
      </w:pPr>
      <w:r w:rsidRPr="00353F82">
        <w:rPr>
          <w:szCs w:val="24"/>
        </w:rPr>
        <w:t>The TIP requires an endorsement, stating the date of official MPO Board approval and verifying the TIP’s consistency with federal and state requirements.  An MPO Board Authorizing Resolution approving the TIP satisfie</w:t>
      </w:r>
      <w:r>
        <w:rPr>
          <w:szCs w:val="24"/>
        </w:rPr>
        <w:t>d</w:t>
      </w:r>
      <w:r w:rsidRPr="00353F82">
        <w:rPr>
          <w:szCs w:val="24"/>
        </w:rPr>
        <w:t xml:space="preserve"> the endorsement and </w:t>
      </w:r>
      <w:r>
        <w:rPr>
          <w:szCs w:val="24"/>
        </w:rPr>
        <w:t>wa</w:t>
      </w:r>
      <w:r w:rsidRPr="00353F82">
        <w:rPr>
          <w:szCs w:val="24"/>
        </w:rPr>
        <w:t>s included in the document.</w:t>
      </w:r>
    </w:p>
    <w:p w14:paraId="51838249" w14:textId="77777777" w:rsidR="00F366AE" w:rsidRPr="00353F82" w:rsidRDefault="00F366AE" w:rsidP="00821D58">
      <w:pPr>
        <w:jc w:val="both"/>
        <w:rPr>
          <w:szCs w:val="24"/>
        </w:rPr>
      </w:pPr>
    </w:p>
    <w:p w14:paraId="3D2A1B49" w14:textId="77777777" w:rsidR="00F366AE" w:rsidRPr="00353F82" w:rsidRDefault="00F366AE" w:rsidP="00821D58">
      <w:pPr>
        <w:jc w:val="both"/>
        <w:rPr>
          <w:szCs w:val="24"/>
        </w:rPr>
      </w:pPr>
      <w:r w:rsidRPr="00353F82">
        <w:rPr>
          <w:szCs w:val="24"/>
        </w:rPr>
        <w:t>The Sarasota/Manatee MPO and the Charlotte County-Punta Gorda MPO entered into an interlocal agreement formalizing and specifying regional planning projects and timeframes to produce those projects.  The Agreement calls for each MPO to identify regional priorities and include said projects in the respective MPO’s TIP.  Those priorities that were adopted last year are included, in accordance with the Interlocal Agreement in the TIP.</w:t>
      </w:r>
    </w:p>
    <w:p w14:paraId="1A2E90B0" w14:textId="77777777" w:rsidR="00CD42FC" w:rsidRDefault="00CD42FC" w:rsidP="00821D58">
      <w:pPr>
        <w:autoSpaceDE w:val="0"/>
        <w:autoSpaceDN w:val="0"/>
        <w:spacing w:after="160"/>
        <w:jc w:val="both"/>
        <w:rPr>
          <w:b/>
          <w:i/>
          <w:color w:val="000000"/>
          <w:szCs w:val="24"/>
        </w:rPr>
      </w:pPr>
    </w:p>
    <w:p w14:paraId="66A1C278" w14:textId="07716AAF" w:rsidR="008E64F7" w:rsidRPr="00CD42FC" w:rsidRDefault="00C64697" w:rsidP="00821D58">
      <w:pPr>
        <w:autoSpaceDE w:val="0"/>
        <w:autoSpaceDN w:val="0"/>
        <w:spacing w:after="160"/>
        <w:jc w:val="both"/>
        <w:rPr>
          <w:i/>
          <w:iCs/>
          <w:szCs w:val="24"/>
        </w:rPr>
      </w:pPr>
      <w:r>
        <w:rPr>
          <w:b/>
          <w:i/>
          <w:color w:val="000000"/>
          <w:szCs w:val="24"/>
        </w:rPr>
        <w:t xml:space="preserve">Linda </w:t>
      </w:r>
      <w:proofErr w:type="spellStart"/>
      <w:r>
        <w:rPr>
          <w:b/>
          <w:i/>
          <w:color w:val="000000"/>
          <w:szCs w:val="24"/>
        </w:rPr>
        <w:t>Sposito</w:t>
      </w:r>
      <w:proofErr w:type="spellEnd"/>
      <w:r w:rsidR="008E64F7">
        <w:rPr>
          <w:b/>
          <w:bCs/>
          <w:i/>
          <w:iCs/>
          <w:szCs w:val="24"/>
        </w:rPr>
        <w:t xml:space="preserve"> </w:t>
      </w:r>
      <w:r w:rsidR="008E64F7">
        <w:rPr>
          <w:i/>
          <w:iCs/>
          <w:szCs w:val="24"/>
        </w:rPr>
        <w:t xml:space="preserve">made a </w:t>
      </w:r>
      <w:r w:rsidR="00211EB7">
        <w:rPr>
          <w:i/>
          <w:iCs/>
        </w:rPr>
        <w:t>m</w:t>
      </w:r>
      <w:r w:rsidR="00066C2D" w:rsidRPr="00211EB7">
        <w:rPr>
          <w:i/>
          <w:iCs/>
        </w:rPr>
        <w:t>otion to recommend the MPO Board adopt the Charlotte County-Punta Gorda MPO Transportation Improvement Program FY 2021/2022</w:t>
      </w:r>
      <w:r w:rsidR="00066C2D" w:rsidRPr="00211EB7">
        <w:rPr>
          <w:bCs/>
          <w:i/>
          <w:iCs/>
        </w:rPr>
        <w:t xml:space="preserve"> – FY </w:t>
      </w:r>
      <w:r w:rsidR="00066C2D" w:rsidRPr="00211EB7">
        <w:rPr>
          <w:i/>
          <w:iCs/>
        </w:rPr>
        <w:t>2025/2026, and Authorizing Resolution # 2021-05.</w:t>
      </w:r>
      <w:r w:rsidR="00066C2D">
        <w:t xml:space="preserve"> </w:t>
      </w:r>
      <w:r w:rsidR="00211EB7">
        <w:rPr>
          <w:i/>
          <w:iCs/>
          <w:szCs w:val="24"/>
        </w:rPr>
        <w:t>T</w:t>
      </w:r>
      <w:r w:rsidR="00211EB7" w:rsidRPr="00353F82">
        <w:rPr>
          <w:i/>
          <w:iCs/>
          <w:szCs w:val="24"/>
        </w:rPr>
        <w:t>he</w:t>
      </w:r>
      <w:r w:rsidR="00211EB7">
        <w:rPr>
          <w:i/>
          <w:iCs/>
          <w:szCs w:val="24"/>
        </w:rPr>
        <w:t xml:space="preserve"> </w:t>
      </w:r>
      <w:r w:rsidR="00211EB7" w:rsidRPr="00353F82">
        <w:rPr>
          <w:i/>
          <w:iCs/>
          <w:szCs w:val="24"/>
        </w:rPr>
        <w:t>Motion should allow for transmittal of the document to FDOT, including the ability for staff to make minor changes and adjustments based on comments and input received</w:t>
      </w:r>
      <w:r w:rsidR="00211EB7" w:rsidRPr="00D67B94">
        <w:rPr>
          <w:i/>
          <w:iCs/>
          <w:szCs w:val="24"/>
        </w:rPr>
        <w:t xml:space="preserve">. </w:t>
      </w:r>
      <w:r>
        <w:rPr>
          <w:b/>
          <w:i/>
          <w:color w:val="000000"/>
          <w:szCs w:val="24"/>
        </w:rPr>
        <w:t xml:space="preserve">Tony Conte </w:t>
      </w:r>
      <w:r w:rsidR="008E64F7">
        <w:rPr>
          <w:i/>
          <w:iCs/>
          <w:szCs w:val="24"/>
        </w:rPr>
        <w:t xml:space="preserve">seconded the motion, and it was passed unanimously.  </w:t>
      </w:r>
    </w:p>
    <w:p w14:paraId="66AE5041" w14:textId="32AB139D" w:rsidR="00510A26" w:rsidRDefault="00BB1217" w:rsidP="00510A26">
      <w:pPr>
        <w:rPr>
          <w:b/>
        </w:rPr>
      </w:pPr>
      <w:r>
        <w:rPr>
          <w:b/>
          <w:szCs w:val="24"/>
        </w:rPr>
        <w:t>7</w:t>
      </w:r>
      <w:r w:rsidR="00540557" w:rsidRPr="00800438">
        <w:rPr>
          <w:b/>
          <w:szCs w:val="24"/>
        </w:rPr>
        <w:t xml:space="preserve">.  </w:t>
      </w:r>
      <w:bookmarkStart w:id="3" w:name="_Hlk64457787"/>
      <w:r w:rsidR="00C64697" w:rsidRPr="00C64697">
        <w:rPr>
          <w:b/>
        </w:rPr>
        <w:t>2021 Project Priorities</w:t>
      </w:r>
    </w:p>
    <w:bookmarkEnd w:id="3"/>
    <w:p w14:paraId="4849C593" w14:textId="77777777" w:rsidR="00540557" w:rsidRPr="00540557" w:rsidRDefault="00540557" w:rsidP="00376FF3">
      <w:pPr>
        <w:jc w:val="both"/>
        <w:rPr>
          <w:b/>
          <w:bCs/>
          <w:u w:val="single"/>
        </w:rPr>
      </w:pPr>
    </w:p>
    <w:p w14:paraId="07F4E518" w14:textId="13F7EC42" w:rsidR="00F366AE" w:rsidRDefault="00F366AE" w:rsidP="00821D58">
      <w:pPr>
        <w:jc w:val="both"/>
        <w:rPr>
          <w:szCs w:val="24"/>
        </w:rPr>
      </w:pPr>
      <w:proofErr w:type="spellStart"/>
      <w:r>
        <w:rPr>
          <w:szCs w:val="24"/>
        </w:rPr>
        <w:t>Laks</w:t>
      </w:r>
      <w:proofErr w:type="spellEnd"/>
      <w:r>
        <w:rPr>
          <w:szCs w:val="24"/>
        </w:rPr>
        <w:t xml:space="preserve"> Gurram noted that t</w:t>
      </w:r>
      <w:r w:rsidRPr="000E707C">
        <w:rPr>
          <w:szCs w:val="24"/>
        </w:rPr>
        <w:t xml:space="preserve">he MPO Board </w:t>
      </w:r>
      <w:r>
        <w:rPr>
          <w:szCs w:val="24"/>
        </w:rPr>
        <w:t>wa</w:t>
      </w:r>
      <w:r w:rsidRPr="000E707C">
        <w:rPr>
          <w:szCs w:val="24"/>
        </w:rPr>
        <w:t>s required to annually develop a List of Project Priorities (LOPP) as part of the Transportation Improvement Program (TIP) process and to submit the list to FDOT.  The MPO receive</w:t>
      </w:r>
      <w:r>
        <w:rPr>
          <w:szCs w:val="24"/>
        </w:rPr>
        <w:t>d</w:t>
      </w:r>
      <w:r w:rsidRPr="000E707C">
        <w:rPr>
          <w:szCs w:val="24"/>
        </w:rPr>
        <w:t xml:space="preserve"> project candidates from the City of Punta Gorda and Charlotte County which include Highway, Transportation Alternatives Program (TAP), </w:t>
      </w:r>
      <w:bookmarkStart w:id="4" w:name="_Hlk510183921"/>
      <w:r w:rsidRPr="000E707C">
        <w:rPr>
          <w:szCs w:val="24"/>
        </w:rPr>
        <w:t>Congestion Management/Transportation System Management (CM/</w:t>
      </w:r>
      <w:smartTag w:uri="urn:schemas-microsoft-com:office:smarttags" w:element="stockticker">
        <w:r w:rsidRPr="000E707C">
          <w:rPr>
            <w:szCs w:val="24"/>
          </w:rPr>
          <w:t>TSM</w:t>
        </w:r>
      </w:smartTag>
      <w:r w:rsidRPr="000E707C">
        <w:rPr>
          <w:szCs w:val="24"/>
        </w:rPr>
        <w:t xml:space="preserve">) </w:t>
      </w:r>
      <w:bookmarkEnd w:id="4"/>
      <w:r w:rsidRPr="000E707C">
        <w:rPr>
          <w:szCs w:val="24"/>
        </w:rPr>
        <w:t xml:space="preserve">projects, and </w:t>
      </w:r>
      <w:r w:rsidRPr="000E707C">
        <w:rPr>
          <w:szCs w:val="24"/>
        </w:rPr>
        <w:lastRenderedPageBreak/>
        <w:t xml:space="preserve">Transportation Regional Incentive Program (TRIP) projects.   </w:t>
      </w:r>
      <w:r>
        <w:rPr>
          <w:szCs w:val="24"/>
        </w:rPr>
        <w:t>T</w:t>
      </w:r>
      <w:r w:rsidRPr="000E707C">
        <w:rPr>
          <w:szCs w:val="24"/>
        </w:rPr>
        <w:t>he proposed 2021 Project Priorities list</w:t>
      </w:r>
      <w:r>
        <w:rPr>
          <w:szCs w:val="24"/>
        </w:rPr>
        <w:t xml:space="preserve"> was </w:t>
      </w:r>
      <w:r w:rsidR="00CD42FC">
        <w:rPr>
          <w:szCs w:val="24"/>
        </w:rPr>
        <w:t>a</w:t>
      </w:r>
      <w:r>
        <w:rPr>
          <w:szCs w:val="24"/>
        </w:rPr>
        <w:t>ttach</w:t>
      </w:r>
      <w:r w:rsidR="00CD42FC">
        <w:rPr>
          <w:szCs w:val="24"/>
        </w:rPr>
        <w:t>ed.</w:t>
      </w:r>
      <w:r>
        <w:rPr>
          <w:szCs w:val="24"/>
        </w:rPr>
        <w:t xml:space="preserve">  He</w:t>
      </w:r>
      <w:r w:rsidR="00CD42FC">
        <w:rPr>
          <w:szCs w:val="24"/>
        </w:rPr>
        <w:t xml:space="preserve"> then gave</w:t>
      </w:r>
      <w:r>
        <w:rPr>
          <w:szCs w:val="24"/>
        </w:rPr>
        <w:t xml:space="preserve"> a summary</w:t>
      </w:r>
      <w:r w:rsidR="00CD42FC">
        <w:rPr>
          <w:szCs w:val="24"/>
        </w:rPr>
        <w:t xml:space="preserve"> of the LOPP</w:t>
      </w:r>
      <w:r>
        <w:rPr>
          <w:szCs w:val="24"/>
        </w:rPr>
        <w:t>:</w:t>
      </w:r>
    </w:p>
    <w:p w14:paraId="59057D45" w14:textId="77777777" w:rsidR="00F366AE" w:rsidRDefault="00F366AE" w:rsidP="00F366AE">
      <w:pPr>
        <w:rPr>
          <w:szCs w:val="24"/>
        </w:rPr>
      </w:pPr>
    </w:p>
    <w:p w14:paraId="19262D06" w14:textId="77777777" w:rsidR="00F366AE" w:rsidRPr="000E707C" w:rsidRDefault="00F366AE" w:rsidP="00F366AE">
      <w:pPr>
        <w:jc w:val="center"/>
        <w:rPr>
          <w:szCs w:val="24"/>
        </w:rPr>
      </w:pPr>
      <w:r w:rsidRPr="000E707C">
        <w:rPr>
          <w:b/>
          <w:szCs w:val="24"/>
          <w:u w:val="single"/>
        </w:rPr>
        <w:t>Highway Projects</w:t>
      </w:r>
    </w:p>
    <w:p w14:paraId="689A0DC7" w14:textId="77777777" w:rsidR="00F366AE" w:rsidRPr="000E707C" w:rsidRDefault="00F366AE" w:rsidP="00F366AE">
      <w:pPr>
        <w:rPr>
          <w:szCs w:val="24"/>
        </w:rPr>
      </w:pPr>
    </w:p>
    <w:p w14:paraId="790F79E2" w14:textId="457C9748" w:rsidR="00F366AE" w:rsidRPr="000E707C" w:rsidRDefault="00F366AE" w:rsidP="00821D58">
      <w:pPr>
        <w:jc w:val="both"/>
        <w:rPr>
          <w:color w:val="000000"/>
          <w:sz w:val="96"/>
          <w:szCs w:val="96"/>
        </w:rPr>
      </w:pPr>
      <w:r w:rsidRPr="000E707C">
        <w:rPr>
          <w:szCs w:val="24"/>
        </w:rPr>
        <w:t xml:space="preserve">The current number one MPO Highway project priority is the 2050 Long Range Transportation Plan. These funds will supplement MPO Planning funds to cover </w:t>
      </w:r>
      <w:r>
        <w:rPr>
          <w:szCs w:val="24"/>
        </w:rPr>
        <w:t xml:space="preserve">the </w:t>
      </w:r>
      <w:r w:rsidRPr="000E707C">
        <w:rPr>
          <w:szCs w:val="24"/>
        </w:rPr>
        <w:t xml:space="preserve">cost for the LRTP update. The number two project priority, Harbor View Road </w:t>
      </w:r>
      <w:r>
        <w:rPr>
          <w:szCs w:val="24"/>
        </w:rPr>
        <w:t>i</w:t>
      </w:r>
      <w:r w:rsidRPr="000E707C">
        <w:rPr>
          <w:szCs w:val="24"/>
        </w:rPr>
        <w:t xml:space="preserve">s divided into two segments. Design (PE) is underway for the entire segment from Melbourne St to I-75. </w:t>
      </w:r>
      <w:r>
        <w:rPr>
          <w:szCs w:val="24"/>
        </w:rPr>
        <w:t xml:space="preserve">The </w:t>
      </w:r>
      <w:r w:rsidRPr="000E707C">
        <w:rPr>
          <w:szCs w:val="24"/>
        </w:rPr>
        <w:t xml:space="preserve">Right-of -Way (ROW) phase for </w:t>
      </w:r>
      <w:r>
        <w:rPr>
          <w:szCs w:val="24"/>
        </w:rPr>
        <w:t>S</w:t>
      </w:r>
      <w:r w:rsidRPr="000E707C">
        <w:rPr>
          <w:szCs w:val="24"/>
        </w:rPr>
        <w:t xml:space="preserve">egment One (Melbourne St to Date St) </w:t>
      </w:r>
      <w:r>
        <w:rPr>
          <w:szCs w:val="24"/>
        </w:rPr>
        <w:t xml:space="preserve">is </w:t>
      </w:r>
      <w:r w:rsidRPr="000E707C">
        <w:rPr>
          <w:szCs w:val="24"/>
        </w:rPr>
        <w:t xml:space="preserve">funded in FY 2022/2023 and Construction (CST) in FY 2025/2026. </w:t>
      </w:r>
      <w:r w:rsidR="00CD42FC">
        <w:rPr>
          <w:szCs w:val="24"/>
        </w:rPr>
        <w:t xml:space="preserve"> </w:t>
      </w:r>
      <w:r w:rsidRPr="000E707C">
        <w:rPr>
          <w:szCs w:val="24"/>
        </w:rPr>
        <w:t>Segment Two (Date St to I-75) ROW and CST are unfunded. The number four MPO Highway project, Edgewater Dr</w:t>
      </w:r>
      <w:r w:rsidR="00CD42FC">
        <w:rPr>
          <w:szCs w:val="24"/>
        </w:rPr>
        <w:t>.</w:t>
      </w:r>
      <w:r w:rsidRPr="000E707C">
        <w:rPr>
          <w:szCs w:val="24"/>
        </w:rPr>
        <w:t xml:space="preserve"> from Midway Blvd</w:t>
      </w:r>
      <w:r w:rsidR="00CD42FC">
        <w:rPr>
          <w:szCs w:val="24"/>
        </w:rPr>
        <w:t>.</w:t>
      </w:r>
      <w:r w:rsidRPr="000E707C">
        <w:rPr>
          <w:szCs w:val="24"/>
        </w:rPr>
        <w:t xml:space="preserve"> to Collingswood Blvd</w:t>
      </w:r>
      <w:r w:rsidR="00CD42FC">
        <w:rPr>
          <w:szCs w:val="24"/>
        </w:rPr>
        <w:t>.</w:t>
      </w:r>
      <w:r w:rsidRPr="000E707C">
        <w:rPr>
          <w:szCs w:val="24"/>
        </w:rPr>
        <w:t xml:space="preserve"> is a Joint TRIP priority project with the Sarasota/Manatee MPO. </w:t>
      </w:r>
      <w:r>
        <w:rPr>
          <w:szCs w:val="24"/>
        </w:rPr>
        <w:t xml:space="preserve">Charlotte </w:t>
      </w:r>
      <w:r w:rsidRPr="000E707C">
        <w:rPr>
          <w:szCs w:val="24"/>
        </w:rPr>
        <w:t>County is requesting $2.2 million towards PE. The number five project priority</w:t>
      </w:r>
      <w:r>
        <w:rPr>
          <w:szCs w:val="24"/>
        </w:rPr>
        <w:t xml:space="preserve"> is the</w:t>
      </w:r>
      <w:r w:rsidRPr="000E707C">
        <w:rPr>
          <w:szCs w:val="24"/>
        </w:rPr>
        <w:t xml:space="preserve"> SR 776 </w:t>
      </w:r>
      <w:r w:rsidRPr="000E707C">
        <w:rPr>
          <w:color w:val="000000"/>
          <w:szCs w:val="24"/>
        </w:rPr>
        <w:t>Corridor study that is scheduled to be finalized in July 2021</w:t>
      </w:r>
      <w:r w:rsidRPr="000E707C">
        <w:rPr>
          <w:szCs w:val="24"/>
        </w:rPr>
        <w:t xml:space="preserve">.  Based on the results of the study, improvements on SR 776 will be prioritized going forward.  The number six project priority North Jones Loop Road (Burnt Store Road to Piper Road) currently is undergoing a Feasibility Study prior to the Project Development &amp; Environmental (PD&amp;E) Study.  The next phase requested is Design.  </w:t>
      </w:r>
    </w:p>
    <w:p w14:paraId="61C3D733" w14:textId="77777777" w:rsidR="00F366AE" w:rsidRPr="000E707C" w:rsidRDefault="00F366AE" w:rsidP="00F366AE">
      <w:pPr>
        <w:rPr>
          <w:b/>
          <w:szCs w:val="24"/>
          <w:u w:val="single"/>
        </w:rPr>
      </w:pPr>
    </w:p>
    <w:p w14:paraId="3123A25C" w14:textId="77777777" w:rsidR="00F366AE" w:rsidRPr="000E707C" w:rsidRDefault="00F366AE" w:rsidP="00F366AE">
      <w:pPr>
        <w:jc w:val="center"/>
        <w:rPr>
          <w:b/>
          <w:szCs w:val="24"/>
          <w:u w:val="single"/>
        </w:rPr>
      </w:pPr>
      <w:r w:rsidRPr="000E707C">
        <w:rPr>
          <w:b/>
          <w:szCs w:val="24"/>
          <w:u w:val="single"/>
        </w:rPr>
        <w:t>Transportation Alternatives Program (TAP) Projects</w:t>
      </w:r>
    </w:p>
    <w:p w14:paraId="3F186D4D" w14:textId="77777777" w:rsidR="00F366AE" w:rsidRPr="000E707C" w:rsidRDefault="00F366AE" w:rsidP="00F366AE">
      <w:pPr>
        <w:rPr>
          <w:szCs w:val="24"/>
        </w:rPr>
      </w:pPr>
    </w:p>
    <w:p w14:paraId="2726008F" w14:textId="04E7A40A" w:rsidR="00F366AE" w:rsidRPr="000E707C" w:rsidRDefault="00F366AE" w:rsidP="00821D58">
      <w:pPr>
        <w:jc w:val="both"/>
        <w:rPr>
          <w:szCs w:val="24"/>
        </w:rPr>
      </w:pPr>
      <w:r w:rsidRPr="000E707C">
        <w:rPr>
          <w:szCs w:val="24"/>
        </w:rPr>
        <w:t xml:space="preserve">TAP projects are generally listed in priority order alternately between the City of Punta Gorda and Charlotte County.  Charlotte County’s number one Project Priority, a Multi-use Trail on Taylor Road from U.S. 41 (south) to Airport Road, is divided into two segments. </w:t>
      </w:r>
      <w:r w:rsidR="00CD42FC">
        <w:rPr>
          <w:szCs w:val="24"/>
        </w:rPr>
        <w:t xml:space="preserve"> </w:t>
      </w:r>
      <w:r w:rsidRPr="000E707C">
        <w:rPr>
          <w:szCs w:val="24"/>
        </w:rPr>
        <w:t xml:space="preserve">Segment One from N. Jones Loop to Airport Rd is programmed for Design (PE) </w:t>
      </w:r>
      <w:r w:rsidR="00CD42FC">
        <w:rPr>
          <w:szCs w:val="24"/>
        </w:rPr>
        <w:t xml:space="preserve">in </w:t>
      </w:r>
      <w:r w:rsidRPr="000E707C">
        <w:rPr>
          <w:szCs w:val="24"/>
        </w:rPr>
        <w:t xml:space="preserve">FY 2023/2024. The next phase requested is for ROW if needed, or Construction if ROW is not required based on the Design.  The second segment of the Taylor Road </w:t>
      </w:r>
      <w:r>
        <w:rPr>
          <w:szCs w:val="24"/>
        </w:rPr>
        <w:t>M</w:t>
      </w:r>
      <w:r w:rsidRPr="000E707C">
        <w:rPr>
          <w:szCs w:val="24"/>
        </w:rPr>
        <w:t xml:space="preserve">ulti-use </w:t>
      </w:r>
      <w:r>
        <w:rPr>
          <w:szCs w:val="24"/>
        </w:rPr>
        <w:t>T</w:t>
      </w:r>
      <w:r w:rsidRPr="000E707C">
        <w:rPr>
          <w:szCs w:val="24"/>
        </w:rPr>
        <w:t>rail listed as the number two TAP Project Priority, is from US 41 (South) to Jones Loop Road.  The next phase requested is Design. The number three TAP project defines a long</w:t>
      </w:r>
      <w:r>
        <w:rPr>
          <w:szCs w:val="24"/>
        </w:rPr>
        <w:t>-</w:t>
      </w:r>
      <w:r w:rsidRPr="000E707C">
        <w:rPr>
          <w:szCs w:val="24"/>
        </w:rPr>
        <w:t xml:space="preserve">term goal of Multi-use Trails for the entire length of the urbanized section of US 41.  It is broken into segments for affordability.  TAP Project Priority (3A), Multi-use </w:t>
      </w:r>
      <w:r>
        <w:rPr>
          <w:szCs w:val="24"/>
        </w:rPr>
        <w:t>T</w:t>
      </w:r>
      <w:r w:rsidRPr="000E707C">
        <w:rPr>
          <w:szCs w:val="24"/>
        </w:rPr>
        <w:t xml:space="preserve">rail on US 41 east side from Melbourne St to Kings Hwy is programmed for a Planning Study in 2025/2026.  The next phase requested is Design after the Planning Study is complete.  The remaining US 41 Multi-use </w:t>
      </w:r>
      <w:r>
        <w:rPr>
          <w:szCs w:val="24"/>
        </w:rPr>
        <w:t>T</w:t>
      </w:r>
      <w:r w:rsidRPr="000E707C">
        <w:rPr>
          <w:szCs w:val="24"/>
        </w:rPr>
        <w:t xml:space="preserve">rails/sidewalks 3B to 3F are unfunded and the next phases requested are Design and Construction.  Priorities 4-11 are a series of Complete Streets treatments, wayfinding signage and lighting requests that are all unfunded.  The next phases requested is Design/Construction.  Priority 11 is a US 41 </w:t>
      </w:r>
      <w:r>
        <w:rPr>
          <w:szCs w:val="24"/>
        </w:rPr>
        <w:t>p</w:t>
      </w:r>
      <w:r w:rsidRPr="000E707C">
        <w:rPr>
          <w:szCs w:val="24"/>
        </w:rPr>
        <w:t>edestrian bridge over the south branch of Alligator Creek that is funded for Design in FY 2024/2025.  The next phase requested is for Construction.</w:t>
      </w:r>
    </w:p>
    <w:p w14:paraId="77F042C4" w14:textId="77777777" w:rsidR="00F366AE" w:rsidRPr="000E707C" w:rsidRDefault="00F366AE" w:rsidP="00F366AE">
      <w:pPr>
        <w:rPr>
          <w:szCs w:val="24"/>
        </w:rPr>
      </w:pPr>
    </w:p>
    <w:p w14:paraId="573E4AB8" w14:textId="77777777" w:rsidR="00F366AE" w:rsidRPr="000E707C" w:rsidRDefault="00F366AE" w:rsidP="00F366AE">
      <w:pPr>
        <w:jc w:val="center"/>
        <w:rPr>
          <w:b/>
          <w:szCs w:val="24"/>
        </w:rPr>
      </w:pPr>
      <w:r w:rsidRPr="000E707C">
        <w:rPr>
          <w:b/>
          <w:szCs w:val="24"/>
          <w:u w:val="single"/>
        </w:rPr>
        <w:t>Congestion Management/ Transportation System Management (CM/TSM)</w:t>
      </w:r>
    </w:p>
    <w:p w14:paraId="0BC555E1" w14:textId="77777777" w:rsidR="00F366AE" w:rsidRPr="000E707C" w:rsidRDefault="00F366AE" w:rsidP="00F366AE">
      <w:pPr>
        <w:ind w:left="1440" w:hanging="720"/>
        <w:rPr>
          <w:szCs w:val="24"/>
        </w:rPr>
      </w:pPr>
    </w:p>
    <w:p w14:paraId="2C7C54D5" w14:textId="77777777" w:rsidR="00F366AE" w:rsidRDefault="00F366AE" w:rsidP="00821D58">
      <w:pPr>
        <w:jc w:val="both"/>
        <w:rPr>
          <w:szCs w:val="24"/>
        </w:rPr>
      </w:pPr>
      <w:r w:rsidRPr="000E707C">
        <w:rPr>
          <w:szCs w:val="24"/>
        </w:rPr>
        <w:t xml:space="preserve">The previous Number One Congestion Management project was the Intelligent Transportation System (ITS) County-wide Master Plan Communications System. The project has been funded and removed from the </w:t>
      </w:r>
      <w:r>
        <w:rPr>
          <w:szCs w:val="24"/>
        </w:rPr>
        <w:t>Project Priorities List</w:t>
      </w:r>
      <w:r w:rsidRPr="000E707C">
        <w:rPr>
          <w:szCs w:val="24"/>
        </w:rPr>
        <w:t>. The recommendations from this project will be addressed based on the outcome of the study. The new number one project priority</w:t>
      </w:r>
      <w:r>
        <w:rPr>
          <w:szCs w:val="24"/>
        </w:rPr>
        <w:t xml:space="preserve">, </w:t>
      </w:r>
      <w:r w:rsidRPr="000E707C">
        <w:rPr>
          <w:szCs w:val="24"/>
        </w:rPr>
        <w:t>intersection improvements for SR 776 at</w:t>
      </w:r>
      <w:r>
        <w:rPr>
          <w:szCs w:val="24"/>
        </w:rPr>
        <w:t xml:space="preserve"> the</w:t>
      </w:r>
      <w:r w:rsidRPr="000E707C">
        <w:rPr>
          <w:szCs w:val="24"/>
        </w:rPr>
        <w:t xml:space="preserve"> Charlotte Sports Park</w:t>
      </w:r>
      <w:r>
        <w:rPr>
          <w:szCs w:val="24"/>
        </w:rPr>
        <w:t>,</w:t>
      </w:r>
      <w:r w:rsidRPr="000E707C">
        <w:rPr>
          <w:szCs w:val="24"/>
        </w:rPr>
        <w:t xml:space="preserve"> is programmed for Design in FY 2024/2025. The next phase requested is Construction. The number two intersection </w:t>
      </w:r>
      <w:r w:rsidRPr="000E707C">
        <w:rPr>
          <w:szCs w:val="24"/>
        </w:rPr>
        <w:lastRenderedPageBreak/>
        <w:t>improvement</w:t>
      </w:r>
      <w:r>
        <w:rPr>
          <w:szCs w:val="24"/>
        </w:rPr>
        <w:t xml:space="preserve">, </w:t>
      </w:r>
      <w:r w:rsidRPr="000E707C">
        <w:rPr>
          <w:szCs w:val="24"/>
        </w:rPr>
        <w:t>SR 776 @ Gulf Stream Blvd</w:t>
      </w:r>
      <w:r>
        <w:rPr>
          <w:szCs w:val="24"/>
        </w:rPr>
        <w:t>,</w:t>
      </w:r>
      <w:r w:rsidRPr="000E707C">
        <w:rPr>
          <w:szCs w:val="24"/>
        </w:rPr>
        <w:t xml:space="preserve"> is not funded. The next phase requested is for Design and Construction.  Priorities 3-8 are intersection improvements that are unfunded and requested to be programmed for Design/ Construction.  The projects are: SR 776 at Biscayne </w:t>
      </w:r>
    </w:p>
    <w:p w14:paraId="015B907D" w14:textId="77777777" w:rsidR="00F366AE" w:rsidRPr="000E707C" w:rsidRDefault="00F366AE" w:rsidP="00821D58">
      <w:pPr>
        <w:jc w:val="both"/>
        <w:rPr>
          <w:szCs w:val="24"/>
        </w:rPr>
      </w:pPr>
      <w:r w:rsidRPr="000E707C">
        <w:rPr>
          <w:szCs w:val="24"/>
        </w:rPr>
        <w:t xml:space="preserve">Blvd. (Priority 3); Cornelius Blvd. (Priority 4); and Jacobs St (Priority 7); and US 41 at Easy St. (Priority 5); Forrest Nelson Blvd/Crestview Circle (Priority 6); and US 41 at Carousel Plaza (Priority 8). </w:t>
      </w:r>
    </w:p>
    <w:p w14:paraId="325147ED" w14:textId="77777777" w:rsidR="00F366AE" w:rsidRDefault="00F366AE" w:rsidP="00821D58">
      <w:pPr>
        <w:jc w:val="both"/>
        <w:rPr>
          <w:iCs/>
          <w:color w:val="000000"/>
          <w:szCs w:val="24"/>
        </w:rPr>
      </w:pPr>
    </w:p>
    <w:p w14:paraId="39196809" w14:textId="2F88AC2B" w:rsidR="00F366AE" w:rsidRPr="000178A3" w:rsidRDefault="00F366AE" w:rsidP="00821D58">
      <w:pPr>
        <w:jc w:val="both"/>
        <w:rPr>
          <w:iCs/>
          <w:color w:val="000000"/>
          <w:szCs w:val="24"/>
        </w:rPr>
      </w:pPr>
      <w:r w:rsidRPr="000178A3">
        <w:rPr>
          <w:iCs/>
          <w:color w:val="000000"/>
          <w:szCs w:val="24"/>
        </w:rPr>
        <w:t>Robert Fakhri requested that a project be added to</w:t>
      </w:r>
      <w:r>
        <w:rPr>
          <w:iCs/>
          <w:color w:val="000000"/>
          <w:szCs w:val="24"/>
        </w:rPr>
        <w:t xml:space="preserve"> the Project Priorities to </w:t>
      </w:r>
      <w:r w:rsidRPr="000178A3">
        <w:rPr>
          <w:iCs/>
          <w:color w:val="000000"/>
          <w:szCs w:val="24"/>
        </w:rPr>
        <w:t xml:space="preserve">implement the Intelligent Transportation System </w:t>
      </w:r>
      <w:r>
        <w:rPr>
          <w:iCs/>
          <w:color w:val="000000"/>
          <w:szCs w:val="24"/>
        </w:rPr>
        <w:t>(</w:t>
      </w:r>
      <w:r w:rsidRPr="000178A3">
        <w:rPr>
          <w:iCs/>
          <w:color w:val="000000"/>
          <w:szCs w:val="24"/>
        </w:rPr>
        <w:t>ITS</w:t>
      </w:r>
      <w:r>
        <w:rPr>
          <w:iCs/>
          <w:color w:val="000000"/>
          <w:szCs w:val="24"/>
        </w:rPr>
        <w:t>)</w:t>
      </w:r>
      <w:r w:rsidRPr="000178A3">
        <w:rPr>
          <w:iCs/>
          <w:color w:val="000000"/>
          <w:szCs w:val="24"/>
        </w:rPr>
        <w:t xml:space="preserve"> Master Plan</w:t>
      </w:r>
      <w:r w:rsidR="00671273">
        <w:rPr>
          <w:iCs/>
          <w:color w:val="000000"/>
          <w:szCs w:val="24"/>
        </w:rPr>
        <w:t xml:space="preserve"> study which is a project that has recently kicked off.  It is </w:t>
      </w:r>
      <w:r>
        <w:rPr>
          <w:iCs/>
          <w:color w:val="000000"/>
          <w:szCs w:val="24"/>
        </w:rPr>
        <w:t xml:space="preserve">a </w:t>
      </w:r>
      <w:r w:rsidRPr="000178A3">
        <w:rPr>
          <w:iCs/>
          <w:color w:val="000000"/>
          <w:szCs w:val="24"/>
        </w:rPr>
        <w:t xml:space="preserve">half million-dollar study </w:t>
      </w:r>
      <w:r>
        <w:rPr>
          <w:iCs/>
          <w:color w:val="000000"/>
          <w:szCs w:val="24"/>
        </w:rPr>
        <w:t xml:space="preserve">to coordinate technology.  The amount required </w:t>
      </w:r>
      <w:r w:rsidR="00671273">
        <w:rPr>
          <w:iCs/>
          <w:color w:val="000000"/>
          <w:szCs w:val="24"/>
        </w:rPr>
        <w:t xml:space="preserve">for the new priority </w:t>
      </w:r>
      <w:r>
        <w:rPr>
          <w:iCs/>
          <w:color w:val="000000"/>
          <w:szCs w:val="24"/>
        </w:rPr>
        <w:t xml:space="preserve">would be determined by the </w:t>
      </w:r>
      <w:r w:rsidR="00671273">
        <w:rPr>
          <w:iCs/>
          <w:color w:val="000000"/>
          <w:szCs w:val="24"/>
        </w:rPr>
        <w:t xml:space="preserve">results of the </w:t>
      </w:r>
      <w:r>
        <w:rPr>
          <w:iCs/>
          <w:color w:val="000000"/>
          <w:szCs w:val="24"/>
        </w:rPr>
        <w:t>ITS Master Plan study.</w:t>
      </w:r>
      <w:r w:rsidRPr="000178A3">
        <w:rPr>
          <w:iCs/>
          <w:color w:val="000000"/>
          <w:szCs w:val="24"/>
        </w:rPr>
        <w:t xml:space="preserve"> </w:t>
      </w:r>
    </w:p>
    <w:p w14:paraId="12281F4F" w14:textId="77777777" w:rsidR="00BC49D9" w:rsidRDefault="00BC49D9" w:rsidP="00821D58">
      <w:pPr>
        <w:ind w:left="2160" w:hanging="2160"/>
        <w:jc w:val="both"/>
        <w:rPr>
          <w:b/>
          <w:bCs/>
          <w:i/>
          <w:iCs/>
          <w:szCs w:val="24"/>
        </w:rPr>
      </w:pPr>
    </w:p>
    <w:p w14:paraId="65DDA3A1" w14:textId="34A6FE40" w:rsidR="00BC49D9" w:rsidRPr="00E10F8B" w:rsidRDefault="008E64F7" w:rsidP="00821D58">
      <w:pPr>
        <w:jc w:val="both"/>
        <w:rPr>
          <w:i/>
          <w:iCs/>
          <w:szCs w:val="24"/>
        </w:rPr>
      </w:pPr>
      <w:r>
        <w:rPr>
          <w:b/>
          <w:bCs/>
          <w:i/>
          <w:iCs/>
          <w:szCs w:val="24"/>
        </w:rPr>
        <w:t>Ravi K.</w:t>
      </w:r>
      <w:r w:rsidR="00BC49D9">
        <w:rPr>
          <w:b/>
          <w:bCs/>
          <w:i/>
          <w:iCs/>
          <w:szCs w:val="24"/>
        </w:rPr>
        <w:t xml:space="preserve"> </w:t>
      </w:r>
      <w:r w:rsidR="00BC49D9">
        <w:rPr>
          <w:i/>
          <w:iCs/>
          <w:szCs w:val="24"/>
        </w:rPr>
        <w:t xml:space="preserve">made a </w:t>
      </w:r>
      <w:r w:rsidR="00211EB7" w:rsidRPr="00211EB7">
        <w:rPr>
          <w:i/>
          <w:iCs/>
        </w:rPr>
        <w:t>m</w:t>
      </w:r>
      <w:r w:rsidR="00CA12A2" w:rsidRPr="00211EB7">
        <w:rPr>
          <w:i/>
          <w:iCs/>
        </w:rPr>
        <w:t>otion to recommend the MPO Board adopt the identified 2021 Project Priorities for the upcoming FDOT Draft Tentative Work Program Cycle</w:t>
      </w:r>
      <w:r w:rsidR="00BC49D9" w:rsidRPr="00211EB7">
        <w:rPr>
          <w:i/>
          <w:iCs/>
          <w:szCs w:val="24"/>
        </w:rPr>
        <w:t>.</w:t>
      </w:r>
      <w:r w:rsidR="00BC49D9">
        <w:rPr>
          <w:i/>
          <w:iCs/>
          <w:szCs w:val="24"/>
        </w:rPr>
        <w:t xml:space="preserve">  </w:t>
      </w:r>
      <w:r w:rsidR="00CA12A2">
        <w:rPr>
          <w:b/>
          <w:i/>
          <w:color w:val="000000"/>
          <w:szCs w:val="24"/>
        </w:rPr>
        <w:t>Rick Kolar</w:t>
      </w:r>
      <w:r w:rsidR="00BC49D9">
        <w:rPr>
          <w:b/>
          <w:bCs/>
          <w:i/>
          <w:iCs/>
          <w:szCs w:val="24"/>
        </w:rPr>
        <w:t xml:space="preserve"> </w:t>
      </w:r>
      <w:r w:rsidR="00BC49D9">
        <w:rPr>
          <w:i/>
          <w:iCs/>
          <w:szCs w:val="24"/>
        </w:rPr>
        <w:t>seconded the Motion, and it was passed unanimously.</w:t>
      </w:r>
    </w:p>
    <w:p w14:paraId="02DB55AC" w14:textId="77777777" w:rsidR="00540557" w:rsidRPr="00AA1502" w:rsidRDefault="00540557" w:rsidP="00376FF3">
      <w:pPr>
        <w:tabs>
          <w:tab w:val="left" w:pos="180"/>
          <w:tab w:val="left" w:pos="270"/>
        </w:tabs>
        <w:jc w:val="both"/>
        <w:rPr>
          <w:b/>
          <w:color w:val="000000"/>
          <w:szCs w:val="24"/>
        </w:rPr>
      </w:pPr>
    </w:p>
    <w:p w14:paraId="33725677" w14:textId="3FAB3F58" w:rsidR="004A3F43" w:rsidRDefault="00BB1217" w:rsidP="00376FF3">
      <w:pPr>
        <w:jc w:val="both"/>
        <w:rPr>
          <w:b/>
          <w:szCs w:val="24"/>
          <w:u w:val="single"/>
        </w:rPr>
      </w:pPr>
      <w:r>
        <w:rPr>
          <w:b/>
          <w:szCs w:val="24"/>
        </w:rPr>
        <w:t>8</w:t>
      </w:r>
      <w:r w:rsidR="004A3F43" w:rsidRPr="00CE607C">
        <w:rPr>
          <w:b/>
        </w:rPr>
        <w:t xml:space="preserve">.  </w:t>
      </w:r>
      <w:r w:rsidR="00C341A1" w:rsidRPr="00C341A1">
        <w:rPr>
          <w:b/>
        </w:rPr>
        <w:t>2021 Regional Transportation Project Priorities</w:t>
      </w:r>
    </w:p>
    <w:p w14:paraId="446BE8CD" w14:textId="77777777" w:rsidR="00E23570" w:rsidRDefault="00E23570" w:rsidP="00376FF3">
      <w:pPr>
        <w:jc w:val="both"/>
      </w:pPr>
    </w:p>
    <w:p w14:paraId="31005F71" w14:textId="77777777" w:rsidR="00F366AE" w:rsidRPr="00D82836" w:rsidRDefault="00F366AE" w:rsidP="00F366AE">
      <w:pPr>
        <w:rPr>
          <w:bCs/>
          <w:szCs w:val="24"/>
        </w:rPr>
      </w:pPr>
      <w:r w:rsidRPr="00D82836">
        <w:rPr>
          <w:bCs/>
          <w:szCs w:val="24"/>
        </w:rPr>
        <w:t xml:space="preserve">Gary Harrell and </w:t>
      </w:r>
      <w:proofErr w:type="spellStart"/>
      <w:r w:rsidRPr="00D82836">
        <w:rPr>
          <w:bCs/>
          <w:szCs w:val="24"/>
        </w:rPr>
        <w:t>Laks</w:t>
      </w:r>
      <w:proofErr w:type="spellEnd"/>
      <w:r w:rsidRPr="00D82836">
        <w:rPr>
          <w:bCs/>
          <w:szCs w:val="24"/>
        </w:rPr>
        <w:t xml:space="preserve"> Gurram reviewed the 2021 Regional Transportation Project Priorities:</w:t>
      </w:r>
    </w:p>
    <w:p w14:paraId="765A4F2F" w14:textId="77777777" w:rsidR="00F366AE" w:rsidRPr="00261AB3" w:rsidRDefault="00F366AE" w:rsidP="00F366AE">
      <w:pPr>
        <w:rPr>
          <w:b/>
          <w:szCs w:val="24"/>
        </w:rPr>
      </w:pPr>
    </w:p>
    <w:p w14:paraId="019CB5D0" w14:textId="77777777" w:rsidR="00F366AE" w:rsidRDefault="00F366AE" w:rsidP="00F366AE">
      <w:pPr>
        <w:rPr>
          <w:szCs w:val="24"/>
          <w:u w:val="single"/>
        </w:rPr>
      </w:pPr>
      <w:r w:rsidRPr="008354E9">
        <w:rPr>
          <w:szCs w:val="24"/>
          <w:u w:val="single"/>
        </w:rPr>
        <w:t>Transportation Regional Incentive Program (TRIP)</w:t>
      </w:r>
    </w:p>
    <w:p w14:paraId="73F7AA3A" w14:textId="77777777" w:rsidR="00F366AE" w:rsidRPr="008354E9" w:rsidRDefault="00F366AE" w:rsidP="00F366AE">
      <w:pPr>
        <w:rPr>
          <w:szCs w:val="24"/>
          <w:u w:val="single"/>
        </w:rPr>
      </w:pPr>
    </w:p>
    <w:p w14:paraId="7F4A5FB7" w14:textId="12E1A0B3" w:rsidR="00F366AE" w:rsidRPr="008354E9" w:rsidRDefault="00F366AE" w:rsidP="00821D58">
      <w:pPr>
        <w:jc w:val="both"/>
        <w:rPr>
          <w:szCs w:val="24"/>
        </w:rPr>
      </w:pPr>
      <w:r w:rsidRPr="008354E9">
        <w:rPr>
          <w:szCs w:val="24"/>
        </w:rPr>
        <w:t xml:space="preserve">To be eligible for TRIP funding, regional transportation areas must be established by interlocal agreements; a network of regional roadways must be identified; and regionally significant projects must be prioritized by the regional entity.  Those steps have been completed.  Per the Interlocal Agreements with Sarasota/Manatee MPO and Lee County MPO, procedures exist for prioritizing TRIP projects annually, it requires that projects alternate by County in an equitable fashion.  The same listing order is maintained until projects receive funding or are removed by the respective MPO.  The MPO Staffs have established a Joint TRIP Project List for Charlotte County-Punta Gorda - Sarasota/Manatee MPOs and Lee </w:t>
      </w:r>
      <w:r>
        <w:rPr>
          <w:szCs w:val="24"/>
        </w:rPr>
        <w:t xml:space="preserve">County </w:t>
      </w:r>
      <w:r w:rsidRPr="008354E9">
        <w:rPr>
          <w:szCs w:val="24"/>
        </w:rPr>
        <w:t>and Charlotte County-Punta Gorda MPOs</w:t>
      </w:r>
      <w:r>
        <w:rPr>
          <w:szCs w:val="24"/>
        </w:rPr>
        <w:t xml:space="preserve">.  These were provided for </w:t>
      </w:r>
      <w:r w:rsidR="00DE2B22">
        <w:rPr>
          <w:szCs w:val="24"/>
        </w:rPr>
        <w:t>T</w:t>
      </w:r>
      <w:r>
        <w:rPr>
          <w:szCs w:val="24"/>
        </w:rPr>
        <w:t>AC Member review.</w:t>
      </w:r>
      <w:r w:rsidRPr="008354E9">
        <w:rPr>
          <w:szCs w:val="24"/>
        </w:rPr>
        <w:t xml:space="preserve">  </w:t>
      </w:r>
    </w:p>
    <w:p w14:paraId="6346E365" w14:textId="77777777" w:rsidR="00F366AE" w:rsidRPr="008354E9" w:rsidRDefault="00F366AE" w:rsidP="00821D58">
      <w:pPr>
        <w:jc w:val="both"/>
        <w:rPr>
          <w:szCs w:val="24"/>
        </w:rPr>
      </w:pPr>
    </w:p>
    <w:p w14:paraId="318E7388" w14:textId="77777777" w:rsidR="00F366AE" w:rsidRDefault="00F366AE" w:rsidP="00F366AE">
      <w:pPr>
        <w:rPr>
          <w:szCs w:val="24"/>
          <w:u w:val="single"/>
        </w:rPr>
      </w:pPr>
      <w:r w:rsidRPr="008354E9">
        <w:rPr>
          <w:szCs w:val="24"/>
          <w:u w:val="single"/>
        </w:rPr>
        <w:t>Regional Transportation Alternatives Program (RTAP)</w:t>
      </w:r>
    </w:p>
    <w:p w14:paraId="40F2FA14" w14:textId="77777777" w:rsidR="00F366AE" w:rsidRPr="008354E9" w:rsidRDefault="00F366AE" w:rsidP="00F366AE">
      <w:pPr>
        <w:rPr>
          <w:szCs w:val="24"/>
          <w:u w:val="single"/>
        </w:rPr>
      </w:pPr>
    </w:p>
    <w:p w14:paraId="4470AAA8" w14:textId="77777777" w:rsidR="00F366AE" w:rsidRPr="008354E9" w:rsidRDefault="00F366AE" w:rsidP="00821D58">
      <w:pPr>
        <w:jc w:val="both"/>
        <w:rPr>
          <w:szCs w:val="24"/>
        </w:rPr>
      </w:pPr>
      <w:r w:rsidRPr="008354E9">
        <w:rPr>
          <w:szCs w:val="24"/>
        </w:rPr>
        <w:t>FDOT has provided guidance through the “FDOT-District One Regional Transportation Alternatives Program (RTAP) Policies,” in an effort to fund regionally significant trails.  Each “Regional Entity” (i.e., the Charlotte County-Punta Gorda MPO and the Sarasota/Manatee MPO) must submit ranked RTAP lists of priorities for funding consideration.  The “regional” (RTAP) list must be approved by the “Regional Entity,” pursuant to regional interlocal agreements.</w:t>
      </w:r>
    </w:p>
    <w:p w14:paraId="314FBD42" w14:textId="77777777" w:rsidR="00F366AE" w:rsidRPr="008354E9" w:rsidRDefault="00F366AE" w:rsidP="00821D58">
      <w:pPr>
        <w:jc w:val="both"/>
        <w:rPr>
          <w:szCs w:val="24"/>
        </w:rPr>
      </w:pPr>
    </w:p>
    <w:p w14:paraId="5B1C58BA" w14:textId="51033B25" w:rsidR="00F366AE" w:rsidRPr="008354E9" w:rsidRDefault="00F366AE" w:rsidP="00821D58">
      <w:pPr>
        <w:jc w:val="both"/>
        <w:rPr>
          <w:szCs w:val="24"/>
        </w:rPr>
      </w:pPr>
      <w:r w:rsidRPr="008354E9">
        <w:rPr>
          <w:szCs w:val="24"/>
        </w:rPr>
        <w:t>The MPO staffs of Sarasota/Manatee and Charlotte County-Punta Gorda MPOs made a procedural recommendation for their respective MPO Boards to approve an RTAP list that had been coordinated between staffs.  The MPO Directors have worked together and have established a Joint Regional RTAP Project List for Charlotte County-Punta Gorda - Sarasota/Manatee MPOs.</w:t>
      </w:r>
      <w:r>
        <w:rPr>
          <w:szCs w:val="24"/>
        </w:rPr>
        <w:t xml:space="preserve">  </w:t>
      </w:r>
    </w:p>
    <w:p w14:paraId="5C01D261" w14:textId="77777777" w:rsidR="00211EB7" w:rsidRDefault="00211EB7" w:rsidP="00821D58">
      <w:pPr>
        <w:jc w:val="both"/>
        <w:rPr>
          <w:szCs w:val="24"/>
        </w:rPr>
      </w:pPr>
    </w:p>
    <w:p w14:paraId="7A9B757F" w14:textId="58A841F2" w:rsidR="00C341A1" w:rsidRPr="00C341A1" w:rsidRDefault="00C341A1" w:rsidP="00821D58">
      <w:pPr>
        <w:jc w:val="both"/>
        <w:rPr>
          <w:i/>
          <w:iCs/>
          <w:szCs w:val="24"/>
        </w:rPr>
      </w:pPr>
      <w:r w:rsidRPr="00C341A1">
        <w:rPr>
          <w:b/>
          <w:bCs/>
          <w:i/>
          <w:iCs/>
          <w:szCs w:val="24"/>
        </w:rPr>
        <w:lastRenderedPageBreak/>
        <w:t xml:space="preserve">Ravi K. </w:t>
      </w:r>
      <w:r w:rsidRPr="00C341A1">
        <w:rPr>
          <w:i/>
          <w:iCs/>
          <w:szCs w:val="24"/>
        </w:rPr>
        <w:t xml:space="preserve">made a </w:t>
      </w:r>
      <w:r w:rsidRPr="00C341A1">
        <w:rPr>
          <w:i/>
          <w:iCs/>
        </w:rPr>
        <w:t xml:space="preserve">Motion </w:t>
      </w:r>
      <w:r w:rsidR="00671273">
        <w:rPr>
          <w:i/>
          <w:iCs/>
        </w:rPr>
        <w:t xml:space="preserve">to </w:t>
      </w:r>
      <w:r w:rsidRPr="00C341A1">
        <w:rPr>
          <w:i/>
          <w:iCs/>
        </w:rPr>
        <w:t>recommend MPO Board approve the 2021 Joint Charlotte County-Punta Gorda - Sarasota/Manatee MPOs and the Joint Charlotte County-Punta Gorda - Lee County MPOs Transportation Regional Incentive Program (TRIP) Project Priority Lists; and the 2021 Joint Charlotte County-Punta Gorda - Sarasota/Manatee MPOs Regional Transportation Alternatives Program (RTAP) Project Priority List</w:t>
      </w:r>
      <w:r w:rsidRPr="00C341A1">
        <w:rPr>
          <w:i/>
          <w:iCs/>
          <w:szCs w:val="24"/>
        </w:rPr>
        <w:t xml:space="preserve">.  </w:t>
      </w:r>
      <w:r>
        <w:rPr>
          <w:b/>
          <w:i/>
          <w:iCs/>
          <w:color w:val="000000"/>
          <w:szCs w:val="24"/>
        </w:rPr>
        <w:t xml:space="preserve">Linda </w:t>
      </w:r>
      <w:proofErr w:type="spellStart"/>
      <w:r w:rsidRPr="00C341A1">
        <w:rPr>
          <w:b/>
          <w:bCs/>
          <w:i/>
          <w:iCs/>
          <w:szCs w:val="24"/>
        </w:rPr>
        <w:t>Sposito</w:t>
      </w:r>
      <w:proofErr w:type="spellEnd"/>
      <w:r w:rsidRPr="00C341A1">
        <w:rPr>
          <w:i/>
          <w:iCs/>
          <w:szCs w:val="24"/>
        </w:rPr>
        <w:t xml:space="preserve"> seconded the Motion, and it was passed unanimously.</w:t>
      </w:r>
    </w:p>
    <w:p w14:paraId="69EBFC91" w14:textId="77777777" w:rsidR="00655692" w:rsidRDefault="00655692" w:rsidP="00821D58">
      <w:pPr>
        <w:jc w:val="both"/>
        <w:rPr>
          <w:b/>
          <w:szCs w:val="24"/>
        </w:rPr>
      </w:pPr>
    </w:p>
    <w:p w14:paraId="57B3C530" w14:textId="53E06DF9" w:rsidR="00C341A1" w:rsidRDefault="00C602F2" w:rsidP="00C341A1">
      <w:pPr>
        <w:rPr>
          <w:b/>
        </w:rPr>
      </w:pPr>
      <w:r w:rsidRPr="00C341A1">
        <w:rPr>
          <w:b/>
        </w:rPr>
        <w:t>9</w:t>
      </w:r>
      <w:r w:rsidR="00655692" w:rsidRPr="00C341A1">
        <w:rPr>
          <w:b/>
        </w:rPr>
        <w:t xml:space="preserve">.  </w:t>
      </w:r>
      <w:bookmarkStart w:id="5" w:name="_Hlk39147523"/>
      <w:r w:rsidR="00C341A1" w:rsidRPr="00C341A1">
        <w:rPr>
          <w:b/>
        </w:rPr>
        <w:t>North Jones Loop Road Feasibility Study – Update</w:t>
      </w:r>
    </w:p>
    <w:p w14:paraId="0642E6CF" w14:textId="77777777" w:rsidR="00F366AE" w:rsidRDefault="00F366AE" w:rsidP="00F366AE">
      <w:pPr>
        <w:rPr>
          <w:bCs/>
          <w:szCs w:val="24"/>
        </w:rPr>
      </w:pPr>
    </w:p>
    <w:p w14:paraId="63E7BE59" w14:textId="5B0BF04F" w:rsidR="00F366AE" w:rsidRDefault="00F366AE" w:rsidP="00821D58">
      <w:pPr>
        <w:jc w:val="both"/>
        <w:rPr>
          <w:bCs/>
          <w:szCs w:val="24"/>
        </w:rPr>
      </w:pPr>
      <w:r w:rsidRPr="006D2259">
        <w:rPr>
          <w:bCs/>
          <w:szCs w:val="24"/>
        </w:rPr>
        <w:t>Patrick Bateman gave an update on the North Jones Loop Road (CR 768) Feasibility Study</w:t>
      </w:r>
      <w:r w:rsidRPr="006D2259">
        <w:rPr>
          <w:color w:val="000000"/>
          <w:szCs w:val="24"/>
        </w:rPr>
        <w:t xml:space="preserve"> from Burnt Store Road (CR 765) to Piper Road. </w:t>
      </w:r>
      <w:r w:rsidRPr="006D2259">
        <w:rPr>
          <w:bCs/>
          <w:szCs w:val="24"/>
        </w:rPr>
        <w:t xml:space="preserve">The project manager is </w:t>
      </w:r>
      <w:r w:rsidRPr="006D2259">
        <w:rPr>
          <w:color w:val="000000"/>
          <w:szCs w:val="24"/>
        </w:rPr>
        <w:t xml:space="preserve">Richard </w:t>
      </w:r>
      <w:proofErr w:type="spellStart"/>
      <w:r w:rsidRPr="006D2259">
        <w:rPr>
          <w:color w:val="000000"/>
          <w:szCs w:val="24"/>
        </w:rPr>
        <w:t>Oujevolk</w:t>
      </w:r>
      <w:proofErr w:type="spellEnd"/>
      <w:r w:rsidRPr="006D2259">
        <w:rPr>
          <w:color w:val="000000"/>
          <w:szCs w:val="24"/>
        </w:rPr>
        <w:t>. The North Jones Loop Road project is the MPO’s number six item under the Highway project priorities.  The purpose of the Planning Feasibility Study is</w:t>
      </w:r>
      <w:r w:rsidRPr="006D2259">
        <w:rPr>
          <w:szCs w:val="24"/>
        </w:rPr>
        <w:t xml:space="preserve"> </w:t>
      </w:r>
      <w:r w:rsidRPr="006D2259">
        <w:rPr>
          <w:color w:val="221E1F"/>
          <w:szCs w:val="24"/>
        </w:rPr>
        <w:t>to evaluate the potential widening of North Jones Loop Road up to six lanes.  The project will include mobility, safety, intersection, emergency response, and evacuation improvements. The study will investigate improvements with the goal to strengthen the regional transportation network and ensure local mobility for commuters and freight truckers, evacuation and emergency responders, pedestrians and bicyclists.</w:t>
      </w:r>
      <w:r w:rsidR="007C5DE6">
        <w:rPr>
          <w:color w:val="221E1F"/>
          <w:szCs w:val="24"/>
        </w:rPr>
        <w:t xml:space="preserve"> </w:t>
      </w:r>
      <w:r w:rsidRPr="006D2259">
        <w:rPr>
          <w:color w:val="221E1F"/>
          <w:szCs w:val="24"/>
        </w:rPr>
        <w:t>Gary H</w:t>
      </w:r>
      <w:r>
        <w:rPr>
          <w:color w:val="221E1F"/>
          <w:szCs w:val="24"/>
        </w:rPr>
        <w:t xml:space="preserve">arrell noted that this was a busy and rapidly developing area where future need was projected.  </w:t>
      </w:r>
      <w:r>
        <w:rPr>
          <w:bCs/>
          <w:szCs w:val="24"/>
        </w:rPr>
        <w:t xml:space="preserve">  </w:t>
      </w:r>
    </w:p>
    <w:p w14:paraId="16B0FB30" w14:textId="77777777" w:rsidR="007C5DE6" w:rsidRDefault="007C5DE6" w:rsidP="00F366AE">
      <w:pPr>
        <w:rPr>
          <w:b/>
        </w:rPr>
      </w:pPr>
    </w:p>
    <w:p w14:paraId="1ECB38C5" w14:textId="22FBDE5E" w:rsidR="00C341A1" w:rsidRPr="00D65DBB" w:rsidRDefault="00C341A1" w:rsidP="00C341A1">
      <w:pPr>
        <w:rPr>
          <w:b/>
        </w:rPr>
      </w:pPr>
      <w:r>
        <w:rPr>
          <w:b/>
        </w:rPr>
        <w:t xml:space="preserve">10. </w:t>
      </w:r>
      <w:r w:rsidRPr="00C341A1">
        <w:rPr>
          <w:b/>
        </w:rPr>
        <w:t>SR 31 Babcock Project Development &amp; Environment Study - Update</w:t>
      </w:r>
    </w:p>
    <w:p w14:paraId="5E726841" w14:textId="77777777" w:rsidR="000E594D" w:rsidRDefault="000E594D" w:rsidP="00F366AE"/>
    <w:p w14:paraId="20471F8D" w14:textId="51525421" w:rsidR="00F366AE" w:rsidRDefault="00F366AE" w:rsidP="00821D58">
      <w:pPr>
        <w:jc w:val="both"/>
      </w:pPr>
      <w:r w:rsidRPr="002E2BE0">
        <w:t>Patrick Bateman</w:t>
      </w:r>
      <w:r>
        <w:t xml:space="preserve">, FDOT </w:t>
      </w:r>
      <w:r w:rsidRPr="002E2BE0">
        <w:t>Project Manager</w:t>
      </w:r>
      <w:r>
        <w:t>, gave a presentation on</w:t>
      </w:r>
      <w:r w:rsidRPr="002E2BE0">
        <w:t xml:space="preserve"> the State Road 31 Project Development and Environment </w:t>
      </w:r>
      <w:r>
        <w:t>S</w:t>
      </w:r>
      <w:r w:rsidRPr="002E2BE0">
        <w:t xml:space="preserve">tudy in Lee and Charlotte Counties near Babcock Ranch. This study </w:t>
      </w:r>
      <w:r>
        <w:t>wa</w:t>
      </w:r>
      <w:r w:rsidRPr="002E2BE0">
        <w:t xml:space="preserve">s being performed by Inwood Consulting, and their project manager, David </w:t>
      </w:r>
      <w:proofErr w:type="spellStart"/>
      <w:r w:rsidRPr="002E2BE0">
        <w:t>Dangel</w:t>
      </w:r>
      <w:proofErr w:type="spellEnd"/>
      <w:r>
        <w:t>.</w:t>
      </w:r>
      <w:r w:rsidRPr="002E2BE0">
        <w:t xml:space="preserve"> </w:t>
      </w:r>
      <w:r>
        <w:t xml:space="preserve"> This study would </w:t>
      </w:r>
      <w:r w:rsidRPr="002E2BE0">
        <w:t>evaluat</w:t>
      </w:r>
      <w:r>
        <w:t>e</w:t>
      </w:r>
      <w:r w:rsidRPr="002E2BE0">
        <w:t xml:space="preserve"> capacity improvements for SR 31 from SR 78 </w:t>
      </w:r>
      <w:r>
        <w:t xml:space="preserve">(Bayshore Road) </w:t>
      </w:r>
      <w:r w:rsidRPr="002E2BE0">
        <w:t>in Lee County to Cook Brown Road in Charlotte County</w:t>
      </w:r>
      <w:r>
        <w:t xml:space="preserve">.  FDOT </w:t>
      </w:r>
      <w:r w:rsidRPr="002E2BE0">
        <w:t xml:space="preserve">recently </w:t>
      </w:r>
      <w:r>
        <w:t xml:space="preserve">had </w:t>
      </w:r>
      <w:r w:rsidRPr="002E2BE0">
        <w:t>held its Public Hearing</w:t>
      </w:r>
      <w:r>
        <w:t xml:space="preserve"> for this study</w:t>
      </w:r>
      <w:r w:rsidRPr="002E2BE0">
        <w:t>.</w:t>
      </w:r>
    </w:p>
    <w:p w14:paraId="63921D51" w14:textId="77777777" w:rsidR="00F366AE" w:rsidRDefault="00F366AE" w:rsidP="00821D58">
      <w:pPr>
        <w:jc w:val="both"/>
      </w:pPr>
    </w:p>
    <w:p w14:paraId="777B95FF" w14:textId="77777777" w:rsidR="00F366AE" w:rsidRPr="00600362" w:rsidRDefault="00F366AE" w:rsidP="00821D58">
      <w:pPr>
        <w:autoSpaceDE w:val="0"/>
        <w:autoSpaceDN w:val="0"/>
        <w:adjustRightInd w:val="0"/>
        <w:jc w:val="both"/>
        <w:rPr>
          <w:color w:val="000000"/>
          <w:szCs w:val="24"/>
          <w:shd w:val="clear" w:color="auto" w:fill="FFFFFF"/>
        </w:rPr>
      </w:pPr>
      <w:r w:rsidRPr="00600362">
        <w:rPr>
          <w:color w:val="000000"/>
          <w:szCs w:val="24"/>
          <w:shd w:val="clear" w:color="auto" w:fill="FFFFFF"/>
        </w:rPr>
        <w:t>The SR 31 corridor serves as the primary north-south connection through a predominantly rural area of unincorporated Lee and Charlotte Counties. The Florida Department of Transportation is assisting in the development of a PD&amp;E study to evaluate the potential widening of SR 31 from North River Road (County Road 78) to Cook Brown Road. The total project length is approximately 5.3 miles.</w:t>
      </w:r>
    </w:p>
    <w:p w14:paraId="7EE8D0FF" w14:textId="754D9456" w:rsidR="00C341A1" w:rsidRPr="00C341A1" w:rsidRDefault="00C341A1" w:rsidP="00C341A1">
      <w:pPr>
        <w:rPr>
          <w:b/>
        </w:rPr>
      </w:pPr>
    </w:p>
    <w:bookmarkEnd w:id="5"/>
    <w:p w14:paraId="0F576743" w14:textId="7DDDF672" w:rsidR="004A3F43" w:rsidRDefault="004F2625" w:rsidP="00376FF3">
      <w:pPr>
        <w:jc w:val="both"/>
        <w:rPr>
          <w:b/>
          <w:u w:val="single"/>
        </w:rPr>
      </w:pPr>
      <w:r>
        <w:rPr>
          <w:b/>
        </w:rPr>
        <w:t>1</w:t>
      </w:r>
      <w:r w:rsidR="00C341A1">
        <w:rPr>
          <w:b/>
        </w:rPr>
        <w:t>1</w:t>
      </w:r>
      <w:r w:rsidR="004A3F43" w:rsidRPr="005C3B8C">
        <w:rPr>
          <w:b/>
        </w:rPr>
        <w:t>.</w:t>
      </w:r>
      <w:r w:rsidR="004A3F43" w:rsidRPr="006C795B">
        <w:rPr>
          <w:b/>
          <w:u w:val="single"/>
        </w:rPr>
        <w:t xml:space="preserve"> Public Comments</w:t>
      </w:r>
    </w:p>
    <w:p w14:paraId="7B40B76B" w14:textId="77777777" w:rsidR="00C341A1" w:rsidRPr="006C795B" w:rsidRDefault="00C341A1" w:rsidP="00376FF3">
      <w:pPr>
        <w:jc w:val="both"/>
        <w:rPr>
          <w:b/>
          <w:u w:val="single"/>
        </w:rPr>
      </w:pPr>
    </w:p>
    <w:p w14:paraId="3C8F7DF6" w14:textId="77777777" w:rsidR="004A3F43" w:rsidRDefault="009F2635" w:rsidP="00376FF3">
      <w:pPr>
        <w:jc w:val="both"/>
        <w:rPr>
          <w:szCs w:val="24"/>
        </w:rPr>
      </w:pPr>
      <w:r>
        <w:rPr>
          <w:szCs w:val="24"/>
        </w:rPr>
        <w:t>None.</w:t>
      </w:r>
    </w:p>
    <w:p w14:paraId="67E0297F" w14:textId="77777777" w:rsidR="004A3F43" w:rsidRDefault="004A3F43" w:rsidP="00376FF3">
      <w:pPr>
        <w:jc w:val="both"/>
        <w:rPr>
          <w:szCs w:val="24"/>
        </w:rPr>
      </w:pPr>
    </w:p>
    <w:p w14:paraId="1DA4D2E4" w14:textId="431E90F8" w:rsidR="004A3F43" w:rsidRPr="004E0D2F" w:rsidRDefault="004A3F43" w:rsidP="00376FF3">
      <w:pPr>
        <w:jc w:val="both"/>
        <w:rPr>
          <w:b/>
          <w:szCs w:val="24"/>
        </w:rPr>
      </w:pPr>
      <w:r>
        <w:rPr>
          <w:b/>
          <w:szCs w:val="24"/>
        </w:rPr>
        <w:t>1</w:t>
      </w:r>
      <w:r w:rsidR="00C341A1">
        <w:rPr>
          <w:b/>
          <w:szCs w:val="24"/>
        </w:rPr>
        <w:t>2</w:t>
      </w:r>
      <w:r w:rsidRPr="00EC3C11">
        <w:rPr>
          <w:b/>
          <w:szCs w:val="24"/>
        </w:rPr>
        <w:t>.</w:t>
      </w:r>
      <w:r>
        <w:rPr>
          <w:b/>
          <w:szCs w:val="24"/>
        </w:rPr>
        <w:t xml:space="preserve"> </w:t>
      </w:r>
      <w:r>
        <w:rPr>
          <w:b/>
          <w:szCs w:val="24"/>
          <w:u w:val="single"/>
        </w:rPr>
        <w:t>Staff Comments</w:t>
      </w:r>
      <w:r w:rsidRPr="002B6101">
        <w:rPr>
          <w:b/>
          <w:color w:val="FF0000"/>
          <w:szCs w:val="24"/>
        </w:rPr>
        <w:t xml:space="preserve"> </w:t>
      </w:r>
    </w:p>
    <w:p w14:paraId="573B41EE" w14:textId="77777777" w:rsidR="00E851B5" w:rsidRDefault="00E851B5" w:rsidP="00376FF3">
      <w:pPr>
        <w:jc w:val="both"/>
        <w:rPr>
          <w:b/>
          <w:szCs w:val="24"/>
        </w:rPr>
      </w:pPr>
    </w:p>
    <w:p w14:paraId="6B6CA63F" w14:textId="77777777" w:rsidR="000E594D" w:rsidRDefault="000E594D" w:rsidP="00821D58">
      <w:pPr>
        <w:jc w:val="both"/>
        <w:rPr>
          <w:szCs w:val="24"/>
        </w:rPr>
      </w:pPr>
      <w:r w:rsidRPr="003840DF">
        <w:rPr>
          <w:szCs w:val="24"/>
        </w:rPr>
        <w:t>Sai</w:t>
      </w:r>
      <w:r>
        <w:rPr>
          <w:szCs w:val="24"/>
        </w:rPr>
        <w:t xml:space="preserve"> “Sammy” </w:t>
      </w:r>
      <w:proofErr w:type="spellStart"/>
      <w:r>
        <w:rPr>
          <w:szCs w:val="24"/>
        </w:rPr>
        <w:t>Edara</w:t>
      </w:r>
      <w:proofErr w:type="spellEnd"/>
      <w:r>
        <w:rPr>
          <w:szCs w:val="24"/>
        </w:rPr>
        <w:t xml:space="preserve"> announced that she was resigning from the MPO staff in May, since she was leaving the area to marry and then, relocate to Ohio.  </w:t>
      </w:r>
    </w:p>
    <w:p w14:paraId="4232A47D" w14:textId="77777777" w:rsidR="000E594D" w:rsidRDefault="000E594D" w:rsidP="00821D58">
      <w:pPr>
        <w:jc w:val="both"/>
        <w:rPr>
          <w:szCs w:val="24"/>
        </w:rPr>
      </w:pPr>
    </w:p>
    <w:p w14:paraId="2BDD34F1" w14:textId="77777777" w:rsidR="000E594D" w:rsidRDefault="000E594D" w:rsidP="00821D58">
      <w:pPr>
        <w:jc w:val="both"/>
        <w:rPr>
          <w:szCs w:val="24"/>
        </w:rPr>
      </w:pPr>
      <w:r>
        <w:rPr>
          <w:szCs w:val="24"/>
        </w:rPr>
        <w:t xml:space="preserve">Gary Harrell announced that Gene Klara of the MPO staff was retiring on May 11, 2021.  </w:t>
      </w:r>
    </w:p>
    <w:p w14:paraId="0A0F1A79" w14:textId="4B36EABC" w:rsidR="00EC0585" w:rsidRPr="000E594D" w:rsidRDefault="000E594D" w:rsidP="00821D58">
      <w:pPr>
        <w:jc w:val="both"/>
        <w:rPr>
          <w:szCs w:val="24"/>
        </w:rPr>
      </w:pPr>
      <w:r>
        <w:rPr>
          <w:szCs w:val="24"/>
        </w:rPr>
        <w:t xml:space="preserve">Mr. Harrell stated that he would be retiring as well with a target date of July.  An MPO planner vacancy is currently being advertised on both the MPO and County websites.  </w:t>
      </w:r>
    </w:p>
    <w:p w14:paraId="00775094" w14:textId="77777777" w:rsidR="00EC0585" w:rsidRDefault="00EC0585" w:rsidP="00376FF3">
      <w:pPr>
        <w:jc w:val="both"/>
        <w:rPr>
          <w:b/>
          <w:szCs w:val="24"/>
        </w:rPr>
      </w:pPr>
    </w:p>
    <w:p w14:paraId="7C5AEF37" w14:textId="5BDAC0D4" w:rsidR="004A3F43" w:rsidRPr="00B12EA7" w:rsidRDefault="004A3F43" w:rsidP="00376FF3">
      <w:pPr>
        <w:jc w:val="both"/>
        <w:rPr>
          <w:b/>
          <w:szCs w:val="24"/>
          <w:u w:val="single"/>
        </w:rPr>
      </w:pPr>
      <w:r>
        <w:rPr>
          <w:b/>
          <w:szCs w:val="24"/>
        </w:rPr>
        <w:t>1</w:t>
      </w:r>
      <w:r w:rsidR="00C341A1">
        <w:rPr>
          <w:b/>
          <w:szCs w:val="24"/>
        </w:rPr>
        <w:t>3</w:t>
      </w:r>
      <w:r w:rsidRPr="00FE39BD">
        <w:rPr>
          <w:b/>
          <w:szCs w:val="24"/>
        </w:rPr>
        <w:t>.</w:t>
      </w:r>
      <w:r>
        <w:rPr>
          <w:b/>
          <w:szCs w:val="24"/>
        </w:rPr>
        <w:t xml:space="preserve"> </w:t>
      </w:r>
      <w:r>
        <w:rPr>
          <w:b/>
          <w:szCs w:val="24"/>
          <w:u w:val="single"/>
        </w:rPr>
        <w:t>Member Comments</w:t>
      </w:r>
    </w:p>
    <w:p w14:paraId="05FC8247" w14:textId="77777777" w:rsidR="000E594D" w:rsidRDefault="000E594D" w:rsidP="00376FF3">
      <w:pPr>
        <w:jc w:val="both"/>
        <w:rPr>
          <w:szCs w:val="24"/>
        </w:rPr>
      </w:pPr>
    </w:p>
    <w:p w14:paraId="47980CB0" w14:textId="2E86D740" w:rsidR="004A3F43" w:rsidRDefault="000E594D" w:rsidP="00376FF3">
      <w:pPr>
        <w:jc w:val="both"/>
        <w:rPr>
          <w:szCs w:val="24"/>
        </w:rPr>
      </w:pPr>
      <w:r>
        <w:rPr>
          <w:szCs w:val="24"/>
        </w:rPr>
        <w:t>None.</w:t>
      </w:r>
    </w:p>
    <w:p w14:paraId="3737784B" w14:textId="77777777" w:rsidR="009269B1" w:rsidRDefault="009269B1" w:rsidP="00376FF3">
      <w:pPr>
        <w:jc w:val="both"/>
        <w:rPr>
          <w:b/>
          <w:szCs w:val="24"/>
        </w:rPr>
      </w:pPr>
    </w:p>
    <w:p w14:paraId="660E9A67" w14:textId="08B4234C" w:rsidR="004A3F43" w:rsidRPr="00EF2275" w:rsidRDefault="004A3F43" w:rsidP="00376FF3">
      <w:pPr>
        <w:jc w:val="both"/>
        <w:rPr>
          <w:b/>
          <w:szCs w:val="24"/>
        </w:rPr>
      </w:pPr>
      <w:r w:rsidRPr="002F179F">
        <w:rPr>
          <w:b/>
          <w:szCs w:val="24"/>
        </w:rPr>
        <w:t>1</w:t>
      </w:r>
      <w:r w:rsidR="00C341A1">
        <w:rPr>
          <w:b/>
          <w:szCs w:val="24"/>
        </w:rPr>
        <w:t>4</w:t>
      </w:r>
      <w:r w:rsidRPr="002F179F">
        <w:rPr>
          <w:b/>
          <w:szCs w:val="24"/>
        </w:rPr>
        <w:t>.</w:t>
      </w:r>
      <w:r w:rsidRPr="004F2625">
        <w:rPr>
          <w:b/>
          <w:i/>
          <w:szCs w:val="24"/>
        </w:rPr>
        <w:t xml:space="preserve"> </w:t>
      </w:r>
      <w:r w:rsidRPr="00EF2275">
        <w:rPr>
          <w:b/>
          <w:szCs w:val="24"/>
          <w:u w:val="single"/>
        </w:rPr>
        <w:t>Adjournment</w:t>
      </w:r>
      <w:r w:rsidR="009F2635" w:rsidRPr="009F2635">
        <w:rPr>
          <w:b/>
          <w:szCs w:val="24"/>
        </w:rPr>
        <w:t xml:space="preserve"> </w:t>
      </w:r>
      <w:r w:rsidRPr="00952E4A">
        <w:rPr>
          <w:b/>
          <w:szCs w:val="24"/>
        </w:rPr>
        <w:t xml:space="preserve">(NEXT </w:t>
      </w:r>
      <w:r>
        <w:rPr>
          <w:b/>
          <w:szCs w:val="24"/>
        </w:rPr>
        <w:t>T</w:t>
      </w:r>
      <w:r w:rsidRPr="00952E4A">
        <w:rPr>
          <w:b/>
          <w:szCs w:val="24"/>
        </w:rPr>
        <w:t xml:space="preserve">AC MEETING – </w:t>
      </w:r>
      <w:r w:rsidR="007A3A30">
        <w:rPr>
          <w:b/>
          <w:szCs w:val="24"/>
        </w:rPr>
        <w:t>June 30</w:t>
      </w:r>
      <w:r w:rsidR="004F2625">
        <w:rPr>
          <w:b/>
          <w:szCs w:val="24"/>
        </w:rPr>
        <w:t>, 202</w:t>
      </w:r>
      <w:r w:rsidR="00C602F2">
        <w:rPr>
          <w:b/>
          <w:szCs w:val="24"/>
        </w:rPr>
        <w:t>1</w:t>
      </w:r>
      <w:r>
        <w:rPr>
          <w:b/>
          <w:szCs w:val="24"/>
        </w:rPr>
        <w:t>)</w:t>
      </w:r>
    </w:p>
    <w:p w14:paraId="5946545B" w14:textId="77777777" w:rsidR="004A3F43" w:rsidRDefault="004A3F43" w:rsidP="00376FF3">
      <w:pPr>
        <w:jc w:val="both"/>
        <w:rPr>
          <w:b/>
          <w:szCs w:val="24"/>
          <w:u w:val="single"/>
        </w:rPr>
      </w:pPr>
    </w:p>
    <w:p w14:paraId="7A1F1952" w14:textId="0E658BA3" w:rsidR="004A3F43" w:rsidRDefault="004A3F43" w:rsidP="00821D58">
      <w:pPr>
        <w:jc w:val="both"/>
        <w:rPr>
          <w:szCs w:val="24"/>
        </w:rPr>
      </w:pPr>
      <w:r w:rsidRPr="00E85A2B">
        <w:rPr>
          <w:szCs w:val="24"/>
        </w:rPr>
        <w:t xml:space="preserve">There </w:t>
      </w:r>
      <w:r>
        <w:rPr>
          <w:szCs w:val="24"/>
        </w:rPr>
        <w:t>being</w:t>
      </w:r>
      <w:r w:rsidRPr="00E85A2B">
        <w:rPr>
          <w:szCs w:val="24"/>
        </w:rPr>
        <w:t xml:space="preserve"> no further business</w:t>
      </w:r>
      <w:r>
        <w:rPr>
          <w:szCs w:val="24"/>
        </w:rPr>
        <w:t>,</w:t>
      </w:r>
      <w:r w:rsidRPr="00E85A2B">
        <w:rPr>
          <w:szCs w:val="24"/>
        </w:rPr>
        <w:t xml:space="preserve"> the meeting was adjourned at</w:t>
      </w:r>
      <w:r>
        <w:rPr>
          <w:szCs w:val="24"/>
        </w:rPr>
        <w:t xml:space="preserve"> </w:t>
      </w:r>
      <w:r w:rsidR="0026084F">
        <w:rPr>
          <w:szCs w:val="24"/>
        </w:rPr>
        <w:t>11:</w:t>
      </w:r>
      <w:r w:rsidR="00C341A1">
        <w:rPr>
          <w:szCs w:val="24"/>
        </w:rPr>
        <w:t>31</w:t>
      </w:r>
      <w:r>
        <w:rPr>
          <w:szCs w:val="24"/>
        </w:rPr>
        <w:t xml:space="preserve"> a</w:t>
      </w:r>
      <w:r w:rsidRPr="00E85A2B">
        <w:rPr>
          <w:szCs w:val="24"/>
        </w:rPr>
        <w:t>.</w:t>
      </w:r>
      <w:r>
        <w:rPr>
          <w:szCs w:val="24"/>
        </w:rPr>
        <w:t>m</w:t>
      </w:r>
      <w:r w:rsidRPr="00E85A2B">
        <w:rPr>
          <w:szCs w:val="24"/>
        </w:rPr>
        <w:t>.</w:t>
      </w:r>
      <w:r>
        <w:rPr>
          <w:szCs w:val="24"/>
        </w:rPr>
        <w:t xml:space="preserve">  </w:t>
      </w:r>
      <w:r w:rsidRPr="00E85A2B">
        <w:rPr>
          <w:szCs w:val="24"/>
        </w:rPr>
        <w:t xml:space="preserve">The next regularly scheduled </w:t>
      </w:r>
      <w:r>
        <w:rPr>
          <w:szCs w:val="24"/>
        </w:rPr>
        <w:t xml:space="preserve">TAC meeting </w:t>
      </w:r>
      <w:r w:rsidRPr="00E85A2B">
        <w:rPr>
          <w:szCs w:val="24"/>
        </w:rPr>
        <w:t>w</w:t>
      </w:r>
      <w:r>
        <w:rPr>
          <w:szCs w:val="24"/>
        </w:rPr>
        <w:t>ill</w:t>
      </w:r>
      <w:r w:rsidRPr="00E85A2B">
        <w:rPr>
          <w:szCs w:val="24"/>
        </w:rPr>
        <w:t xml:space="preserve"> be </w:t>
      </w:r>
      <w:r>
        <w:rPr>
          <w:szCs w:val="24"/>
        </w:rPr>
        <w:t>held on</w:t>
      </w:r>
      <w:r w:rsidRPr="00E85A2B">
        <w:rPr>
          <w:szCs w:val="24"/>
        </w:rPr>
        <w:t xml:space="preserve"> Wednesday</w:t>
      </w:r>
      <w:r>
        <w:rPr>
          <w:szCs w:val="24"/>
        </w:rPr>
        <w:t>,</w:t>
      </w:r>
      <w:r w:rsidRPr="00E85A2B">
        <w:rPr>
          <w:szCs w:val="24"/>
        </w:rPr>
        <w:t xml:space="preserve"> </w:t>
      </w:r>
      <w:r w:rsidR="001C0A78">
        <w:rPr>
          <w:szCs w:val="24"/>
        </w:rPr>
        <w:t>June 30,</w:t>
      </w:r>
      <w:r>
        <w:rPr>
          <w:szCs w:val="24"/>
        </w:rPr>
        <w:t xml:space="preserve"> </w:t>
      </w:r>
      <w:r w:rsidR="00B6277D">
        <w:rPr>
          <w:szCs w:val="24"/>
        </w:rPr>
        <w:t>202</w:t>
      </w:r>
      <w:r w:rsidR="00D34168">
        <w:rPr>
          <w:szCs w:val="24"/>
        </w:rPr>
        <w:t>1</w:t>
      </w:r>
      <w:r w:rsidRPr="00E85A2B">
        <w:rPr>
          <w:szCs w:val="24"/>
        </w:rPr>
        <w:t xml:space="preserve"> at</w:t>
      </w:r>
      <w:r>
        <w:rPr>
          <w:szCs w:val="24"/>
        </w:rPr>
        <w:t xml:space="preserve"> the Eastport </w:t>
      </w:r>
    </w:p>
    <w:p w14:paraId="161B5F12" w14:textId="77777777" w:rsidR="002F7895" w:rsidRPr="006F0580" w:rsidRDefault="004A3F43" w:rsidP="00821D58">
      <w:pPr>
        <w:jc w:val="both"/>
        <w:rPr>
          <w:szCs w:val="24"/>
        </w:rPr>
      </w:pPr>
      <w:r>
        <w:rPr>
          <w:szCs w:val="24"/>
        </w:rPr>
        <w:t>Environmental Campus, 25550 Harbor View Road, Port Charlotte in Training Room B beginning at 9:30 a.m.</w:t>
      </w:r>
      <w:r w:rsidR="00A16CD3">
        <w:rPr>
          <w:szCs w:val="24"/>
        </w:rPr>
        <w:t xml:space="preserve">      </w:t>
      </w:r>
    </w:p>
    <w:sectPr w:rsidR="002F7895" w:rsidRPr="006F0580" w:rsidSect="007A3A30">
      <w:headerReference w:type="even" r:id="rId9"/>
      <w:headerReference w:type="default" r:id="rId10"/>
      <w:footerReference w:type="even" r:id="rId11"/>
      <w:footerReference w:type="default" r:id="rId12"/>
      <w:headerReference w:type="first" r:id="rId13"/>
      <w:footerReference w:type="first" r:id="rId14"/>
      <w:pgSz w:w="12240" w:h="15840"/>
      <w:pgMar w:top="720" w:right="1710" w:bottom="81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0C0DC" w14:textId="77777777" w:rsidR="00455147" w:rsidRDefault="00455147" w:rsidP="00D7726C">
      <w:r>
        <w:separator/>
      </w:r>
    </w:p>
  </w:endnote>
  <w:endnote w:type="continuationSeparator" w:id="0">
    <w:p w14:paraId="18B018D3" w14:textId="77777777" w:rsidR="00455147" w:rsidRDefault="00455147" w:rsidP="00D7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728E" w14:textId="77777777" w:rsidR="00BC21EB" w:rsidRDefault="00B87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F2EB3E4" w14:textId="77777777" w:rsidR="00BC21EB" w:rsidRDefault="00455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4174" w14:textId="77777777" w:rsidR="007A3A30" w:rsidRDefault="007A3A30">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p>
  <w:p w14:paraId="6919B41D" w14:textId="77777777" w:rsidR="00BC21EB" w:rsidRDefault="004551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5C3EE" w14:textId="77777777" w:rsidR="007A3A30" w:rsidRDefault="007A3A30">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5962961D" w14:textId="77777777" w:rsidR="007A3A30" w:rsidRDefault="007A3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9C01A" w14:textId="77777777" w:rsidR="00455147" w:rsidRDefault="00455147" w:rsidP="00D7726C">
      <w:r>
        <w:separator/>
      </w:r>
    </w:p>
  </w:footnote>
  <w:footnote w:type="continuationSeparator" w:id="0">
    <w:p w14:paraId="437D7A75" w14:textId="77777777" w:rsidR="00455147" w:rsidRDefault="00455147" w:rsidP="00D77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61962" w14:textId="77777777" w:rsidR="00166A40" w:rsidRPr="00205AEA" w:rsidRDefault="00455147">
    <w:pPr>
      <w:pStyle w:val="Header"/>
      <w:rPr>
        <w:sz w:val="20"/>
      </w:rPr>
    </w:pPr>
    <w:r>
      <w:rPr>
        <w:noProof/>
      </w:rPr>
      <w:pict w14:anchorId="1ADDD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579" o:spid="_x0000_s2050" type="#_x0000_t136" style="position:absolute;margin-left:0;margin-top:0;width:524.25pt;height:116.5pt;rotation:315;z-index:-251656192;mso-position-horizontal:center;mso-position-horizontal-relative:margin;mso-position-vertical:center;mso-position-vertical-relative:margin" o:allowincell="f" fillcolor="silver" stroked="f">
          <v:fill opacity=".5"/>
          <v:textpath style="font-family:&quot;Times New Roman&quot;;font-size:1pt" string="Apprroved"/>
          <w10:wrap anchorx="margin" anchory="margin"/>
        </v:shape>
      </w:pict>
    </w:r>
    <w:r w:rsidR="00B87E09">
      <w:rPr>
        <w:sz w:val="20"/>
      </w:rPr>
      <w:t>T</w:t>
    </w:r>
    <w:r w:rsidR="00B87E09" w:rsidRPr="00205AEA">
      <w:rPr>
        <w:sz w:val="20"/>
      </w:rPr>
      <w:t>AC Meeting Minutes</w:t>
    </w:r>
  </w:p>
  <w:p w14:paraId="020877DB" w14:textId="77777777" w:rsidR="00205AEA" w:rsidRDefault="00B87E09">
    <w:pPr>
      <w:pStyle w:val="Header"/>
      <w:rPr>
        <w:sz w:val="20"/>
      </w:rPr>
    </w:pPr>
    <w:r>
      <w:rPr>
        <w:sz w:val="20"/>
      </w:rPr>
      <w:t>October 9, 2019</w:t>
    </w:r>
  </w:p>
  <w:p w14:paraId="19EAC954" w14:textId="77777777" w:rsidR="00161202" w:rsidRPr="00205AEA" w:rsidRDefault="00455147">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E5A62" w14:textId="01A0EB89" w:rsidR="00205AEA" w:rsidRPr="00205AEA" w:rsidRDefault="00455147">
    <w:pPr>
      <w:pStyle w:val="Header"/>
      <w:rPr>
        <w:sz w:val="20"/>
      </w:rPr>
    </w:pPr>
    <w:r>
      <w:rPr>
        <w:noProof/>
      </w:rPr>
      <w:pict w14:anchorId="4B105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580" o:spid="_x0000_s2051" type="#_x0000_t136" style="position:absolute;margin-left:0;margin-top:0;width:524.25pt;height:116.5pt;rotation:315;z-index:-251655168;mso-position-horizontal:center;mso-position-horizontal-relative:margin;mso-position-vertical:center;mso-position-vertical-relative:margin" o:allowincell="f" fillcolor="silver" stroked="f">
          <v:fill opacity=".5"/>
          <v:textpath style="font-family:&quot;Times New Roman&quot;;font-size:1pt" string="Apprroved"/>
          <w10:wrap anchorx="margin" anchory="margin"/>
        </v:shape>
      </w:pict>
    </w:r>
    <w:r w:rsidR="00B47A29">
      <w:rPr>
        <w:sz w:val="20"/>
      </w:rPr>
      <w:t xml:space="preserve">Approved </w:t>
    </w:r>
    <w:r w:rsidR="00B87E09">
      <w:rPr>
        <w:sz w:val="20"/>
      </w:rPr>
      <w:t>TAC</w:t>
    </w:r>
    <w:r w:rsidR="00B87E09" w:rsidRPr="00205AEA">
      <w:rPr>
        <w:sz w:val="20"/>
      </w:rPr>
      <w:t xml:space="preserve"> Meeting Minutes</w:t>
    </w:r>
  </w:p>
  <w:p w14:paraId="0D9E5538" w14:textId="6B3B51C0" w:rsidR="00205AEA" w:rsidRDefault="007C5DE6">
    <w:pPr>
      <w:pStyle w:val="Header"/>
      <w:rPr>
        <w:sz w:val="20"/>
      </w:rPr>
    </w:pPr>
    <w:r>
      <w:rPr>
        <w:sz w:val="20"/>
      </w:rPr>
      <w:t>April 28</w:t>
    </w:r>
    <w:r w:rsidR="00074D3D">
      <w:rPr>
        <w:sz w:val="20"/>
      </w:rPr>
      <w:t>, 2021</w:t>
    </w:r>
  </w:p>
  <w:p w14:paraId="0E38033D" w14:textId="77777777" w:rsidR="00CE607C" w:rsidRPr="00205AEA" w:rsidRDefault="0045514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30DC3" w14:textId="77777777" w:rsidR="00D06F27" w:rsidRDefault="00455147">
    <w:pPr>
      <w:pStyle w:val="Header"/>
    </w:pPr>
    <w:r>
      <w:rPr>
        <w:noProof/>
      </w:rPr>
      <w:pict w14:anchorId="4CF67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578" o:spid="_x0000_s2049" type="#_x0000_t136" style="position:absolute;margin-left:0;margin-top:0;width:524.25pt;height:116.5pt;rotation:315;z-index:-251657216;mso-position-horizontal:center;mso-position-horizontal-relative:margin;mso-position-vertical:center;mso-position-vertical-relative:margin" o:allowincell="f" fillcolor="silver" stroked="f">
          <v:fill opacity=".5"/>
          <v:textpath style="font-family:&quot;Times New Roman&quot;;font-size:1pt" string="Appr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1747C"/>
    <w:multiLevelType w:val="multilevel"/>
    <w:tmpl w:val="B3C2C0FC"/>
    <w:lvl w:ilvl="0">
      <w:start w:val="1"/>
      <w:numFmt w:val="decimal"/>
      <w:lvlText w:val="%1."/>
      <w:lvlJc w:val="left"/>
      <w:pPr>
        <w:tabs>
          <w:tab w:val="num" w:pos="270"/>
        </w:tabs>
        <w:ind w:left="270" w:hanging="360"/>
      </w:pPr>
      <w:rPr>
        <w:b/>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 w15:restartNumberingAfterBreak="0">
    <w:nsid w:val="27DD748A"/>
    <w:multiLevelType w:val="hybridMultilevel"/>
    <w:tmpl w:val="22FA2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35314"/>
    <w:multiLevelType w:val="hybridMultilevel"/>
    <w:tmpl w:val="239A0F36"/>
    <w:lvl w:ilvl="0" w:tplc="F69C61C8">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863F3"/>
    <w:multiLevelType w:val="multilevel"/>
    <w:tmpl w:val="537AEA48"/>
    <w:lvl w:ilvl="0">
      <w:start w:val="1"/>
      <w:numFmt w:val="upperLetter"/>
      <w:lvlText w:val="%1."/>
      <w:lvlJc w:val="left"/>
      <w:pPr>
        <w:tabs>
          <w:tab w:val="num" w:pos="1128"/>
        </w:tabs>
        <w:ind w:left="1128" w:hanging="408"/>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4" w15:restartNumberingAfterBreak="0">
    <w:nsid w:val="3E3A6FFC"/>
    <w:multiLevelType w:val="hybridMultilevel"/>
    <w:tmpl w:val="B0BA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A640F"/>
    <w:multiLevelType w:val="hybridMultilevel"/>
    <w:tmpl w:val="1D744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731B6"/>
    <w:multiLevelType w:val="singleLevel"/>
    <w:tmpl w:val="99AC0BBC"/>
    <w:lvl w:ilvl="0">
      <w:start w:val="1"/>
      <w:numFmt w:val="upperLetter"/>
      <w:lvlText w:val="%1."/>
      <w:lvlJc w:val="left"/>
      <w:pPr>
        <w:tabs>
          <w:tab w:val="num" w:pos="720"/>
        </w:tabs>
        <w:ind w:left="720" w:hanging="420"/>
      </w:pPr>
      <w:rPr>
        <w:rFonts w:hint="default"/>
      </w:rPr>
    </w:lvl>
  </w:abstractNum>
  <w:abstractNum w:abstractNumId="7" w15:restartNumberingAfterBreak="0">
    <w:nsid w:val="54406682"/>
    <w:multiLevelType w:val="singleLevel"/>
    <w:tmpl w:val="0409000F"/>
    <w:lvl w:ilvl="0">
      <w:start w:val="1"/>
      <w:numFmt w:val="decimal"/>
      <w:lvlText w:val="%1."/>
      <w:lvlJc w:val="left"/>
      <w:pPr>
        <w:ind w:left="360" w:hanging="360"/>
      </w:pPr>
    </w:lvl>
  </w:abstractNum>
  <w:abstractNum w:abstractNumId="8" w15:restartNumberingAfterBreak="0">
    <w:nsid w:val="55B43241"/>
    <w:multiLevelType w:val="singleLevel"/>
    <w:tmpl w:val="99AC0BBC"/>
    <w:lvl w:ilvl="0">
      <w:start w:val="1"/>
      <w:numFmt w:val="upperLetter"/>
      <w:lvlText w:val="%1."/>
      <w:lvlJc w:val="left"/>
      <w:pPr>
        <w:tabs>
          <w:tab w:val="num" w:pos="720"/>
        </w:tabs>
        <w:ind w:left="720" w:hanging="420"/>
      </w:pPr>
      <w:rPr>
        <w:rFonts w:hint="default"/>
      </w:rPr>
    </w:lvl>
  </w:abstractNum>
  <w:abstractNum w:abstractNumId="9" w15:restartNumberingAfterBreak="0">
    <w:nsid w:val="58F63034"/>
    <w:multiLevelType w:val="hybridMultilevel"/>
    <w:tmpl w:val="047C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64F9B"/>
    <w:multiLevelType w:val="hybridMultilevel"/>
    <w:tmpl w:val="8C7255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C55DEF"/>
    <w:multiLevelType w:val="hybridMultilevel"/>
    <w:tmpl w:val="E900507A"/>
    <w:lvl w:ilvl="0" w:tplc="6B18E0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C5929A9"/>
    <w:multiLevelType w:val="singleLevel"/>
    <w:tmpl w:val="99AC0BBC"/>
    <w:lvl w:ilvl="0">
      <w:start w:val="1"/>
      <w:numFmt w:val="upperLetter"/>
      <w:lvlText w:val="%1."/>
      <w:lvlJc w:val="left"/>
      <w:pPr>
        <w:tabs>
          <w:tab w:val="num" w:pos="720"/>
        </w:tabs>
        <w:ind w:left="720" w:hanging="420"/>
      </w:pPr>
      <w:rPr>
        <w:rFonts w:hint="default"/>
      </w:rPr>
    </w:lvl>
  </w:abstractNum>
  <w:num w:numId="1">
    <w:abstractNumId w:val="6"/>
  </w:num>
  <w:num w:numId="2">
    <w:abstractNumId w:val="5"/>
  </w:num>
  <w:num w:numId="3">
    <w:abstractNumId w:val="11"/>
  </w:num>
  <w:num w:numId="4">
    <w:abstractNumId w:val="7"/>
  </w:num>
  <w:num w:numId="5">
    <w:abstractNumId w:val="10"/>
  </w:num>
  <w:num w:numId="6">
    <w:abstractNumId w:val="12"/>
  </w:num>
  <w:num w:numId="7">
    <w:abstractNumId w:val="11"/>
  </w:num>
  <w:num w:numId="8">
    <w:abstractNumId w:val="4"/>
  </w:num>
  <w:num w:numId="9">
    <w:abstractNumId w:val="4"/>
  </w:num>
  <w:num w:numId="10">
    <w:abstractNumId w:val="3"/>
  </w:num>
  <w:num w:numId="11">
    <w:abstractNumId w:val="0"/>
  </w:num>
  <w:num w:numId="12">
    <w:abstractNumId w:val="1"/>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43"/>
    <w:rsid w:val="00066C2D"/>
    <w:rsid w:val="00074D3D"/>
    <w:rsid w:val="00081F57"/>
    <w:rsid w:val="00083575"/>
    <w:rsid w:val="00084C32"/>
    <w:rsid w:val="00084E6D"/>
    <w:rsid w:val="000A60B9"/>
    <w:rsid w:val="000C1CA3"/>
    <w:rsid w:val="000E594D"/>
    <w:rsid w:val="00125796"/>
    <w:rsid w:val="00185C60"/>
    <w:rsid w:val="001A35A8"/>
    <w:rsid w:val="001C0A78"/>
    <w:rsid w:val="00211EB7"/>
    <w:rsid w:val="00237907"/>
    <w:rsid w:val="0026084F"/>
    <w:rsid w:val="002660F8"/>
    <w:rsid w:val="00293D0D"/>
    <w:rsid w:val="002E167D"/>
    <w:rsid w:val="002F7895"/>
    <w:rsid w:val="00376FF3"/>
    <w:rsid w:val="003C5DEB"/>
    <w:rsid w:val="00455147"/>
    <w:rsid w:val="00467D63"/>
    <w:rsid w:val="004A3F43"/>
    <w:rsid w:val="004F2625"/>
    <w:rsid w:val="00510A26"/>
    <w:rsid w:val="00536DF2"/>
    <w:rsid w:val="00540557"/>
    <w:rsid w:val="00596B25"/>
    <w:rsid w:val="006023B3"/>
    <w:rsid w:val="00605CCC"/>
    <w:rsid w:val="00655692"/>
    <w:rsid w:val="00671273"/>
    <w:rsid w:val="006876A9"/>
    <w:rsid w:val="00691AF0"/>
    <w:rsid w:val="006D4374"/>
    <w:rsid w:val="006D5DF7"/>
    <w:rsid w:val="006F0580"/>
    <w:rsid w:val="006F7082"/>
    <w:rsid w:val="006F795B"/>
    <w:rsid w:val="007777C0"/>
    <w:rsid w:val="00787DE6"/>
    <w:rsid w:val="007A3A30"/>
    <w:rsid w:val="007B7414"/>
    <w:rsid w:val="007C5DE6"/>
    <w:rsid w:val="007E5925"/>
    <w:rsid w:val="00821D58"/>
    <w:rsid w:val="00860889"/>
    <w:rsid w:val="008D5630"/>
    <w:rsid w:val="008E392B"/>
    <w:rsid w:val="008E64F7"/>
    <w:rsid w:val="00921AA1"/>
    <w:rsid w:val="009269B1"/>
    <w:rsid w:val="009329B7"/>
    <w:rsid w:val="00946313"/>
    <w:rsid w:val="009F2635"/>
    <w:rsid w:val="00A16CD3"/>
    <w:rsid w:val="00A61A86"/>
    <w:rsid w:val="00A930EB"/>
    <w:rsid w:val="00AA1502"/>
    <w:rsid w:val="00AC50C3"/>
    <w:rsid w:val="00B13EFE"/>
    <w:rsid w:val="00B47A29"/>
    <w:rsid w:val="00B6277D"/>
    <w:rsid w:val="00B805F2"/>
    <w:rsid w:val="00B87E09"/>
    <w:rsid w:val="00B93C95"/>
    <w:rsid w:val="00BB1217"/>
    <w:rsid w:val="00BC49D9"/>
    <w:rsid w:val="00C12C6E"/>
    <w:rsid w:val="00C14ACB"/>
    <w:rsid w:val="00C30C7F"/>
    <w:rsid w:val="00C341A1"/>
    <w:rsid w:val="00C45BFB"/>
    <w:rsid w:val="00C46EFB"/>
    <w:rsid w:val="00C602F2"/>
    <w:rsid w:val="00C64697"/>
    <w:rsid w:val="00CA12A2"/>
    <w:rsid w:val="00CC4272"/>
    <w:rsid w:val="00CD42FC"/>
    <w:rsid w:val="00CF4B20"/>
    <w:rsid w:val="00D02911"/>
    <w:rsid w:val="00D34168"/>
    <w:rsid w:val="00D7726C"/>
    <w:rsid w:val="00D82AB5"/>
    <w:rsid w:val="00DC232A"/>
    <w:rsid w:val="00DE2B22"/>
    <w:rsid w:val="00DF67D8"/>
    <w:rsid w:val="00E23570"/>
    <w:rsid w:val="00E379E2"/>
    <w:rsid w:val="00E851B5"/>
    <w:rsid w:val="00EA55FC"/>
    <w:rsid w:val="00EC0585"/>
    <w:rsid w:val="00EF6F49"/>
    <w:rsid w:val="00F24602"/>
    <w:rsid w:val="00F366AE"/>
    <w:rsid w:val="00FB7D74"/>
    <w:rsid w:val="00FD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hapeDefaults>
    <o:shapedefaults v:ext="edit" spidmax="2052"/>
    <o:shapelayout v:ext="edit">
      <o:idmap v:ext="edit" data="1"/>
    </o:shapelayout>
  </w:shapeDefaults>
  <w:decimalSymbol w:val="."/>
  <w:listSeparator w:val=","/>
  <w14:docId w14:val="6F968D51"/>
  <w15:chartTrackingRefBased/>
  <w15:docId w15:val="{5F177CB1-9FFA-4900-A3AF-98A86CD2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F43"/>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787DE6"/>
    <w:pPr>
      <w:keepNext/>
      <w:tabs>
        <w:tab w:val="num" w:pos="1128"/>
      </w:tabs>
      <w:ind w:left="1128" w:hanging="408"/>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3F43"/>
    <w:pPr>
      <w:jc w:val="center"/>
    </w:pPr>
    <w:rPr>
      <w:b/>
      <w:color w:val="000000"/>
    </w:rPr>
  </w:style>
  <w:style w:type="character" w:customStyle="1" w:styleId="TitleChar">
    <w:name w:val="Title Char"/>
    <w:basedOn w:val="DefaultParagraphFont"/>
    <w:link w:val="Title"/>
    <w:rsid w:val="004A3F43"/>
    <w:rPr>
      <w:rFonts w:ascii="Times New Roman" w:eastAsia="Times New Roman" w:hAnsi="Times New Roman" w:cs="Times New Roman"/>
      <w:b/>
      <w:color w:val="000000"/>
      <w:sz w:val="24"/>
      <w:szCs w:val="20"/>
    </w:rPr>
  </w:style>
  <w:style w:type="paragraph" w:styleId="BodyText">
    <w:name w:val="Body Text"/>
    <w:basedOn w:val="Normal"/>
    <w:link w:val="BodyTextChar"/>
    <w:rsid w:val="004A3F43"/>
    <w:rPr>
      <w:color w:val="000000"/>
      <w:sz w:val="22"/>
    </w:rPr>
  </w:style>
  <w:style w:type="character" w:customStyle="1" w:styleId="BodyTextChar">
    <w:name w:val="Body Text Char"/>
    <w:basedOn w:val="DefaultParagraphFont"/>
    <w:link w:val="BodyText"/>
    <w:rsid w:val="004A3F43"/>
    <w:rPr>
      <w:rFonts w:ascii="Times New Roman" w:eastAsia="Times New Roman" w:hAnsi="Times New Roman" w:cs="Times New Roman"/>
      <w:color w:val="000000"/>
      <w:szCs w:val="20"/>
    </w:rPr>
  </w:style>
  <w:style w:type="paragraph" w:styleId="Header">
    <w:name w:val="header"/>
    <w:basedOn w:val="Normal"/>
    <w:link w:val="HeaderChar"/>
    <w:uiPriority w:val="99"/>
    <w:rsid w:val="004A3F43"/>
    <w:pPr>
      <w:tabs>
        <w:tab w:val="center" w:pos="4320"/>
        <w:tab w:val="right" w:pos="8640"/>
      </w:tabs>
    </w:pPr>
  </w:style>
  <w:style w:type="character" w:customStyle="1" w:styleId="HeaderChar">
    <w:name w:val="Header Char"/>
    <w:basedOn w:val="DefaultParagraphFont"/>
    <w:link w:val="Header"/>
    <w:uiPriority w:val="99"/>
    <w:rsid w:val="004A3F43"/>
    <w:rPr>
      <w:rFonts w:ascii="Times New Roman" w:eastAsia="Times New Roman" w:hAnsi="Times New Roman" w:cs="Times New Roman"/>
      <w:sz w:val="24"/>
      <w:szCs w:val="20"/>
    </w:rPr>
  </w:style>
  <w:style w:type="character" w:styleId="PageNumber">
    <w:name w:val="page number"/>
    <w:basedOn w:val="DefaultParagraphFont"/>
    <w:rsid w:val="004A3F43"/>
  </w:style>
  <w:style w:type="paragraph" w:styleId="Footer">
    <w:name w:val="footer"/>
    <w:basedOn w:val="Normal"/>
    <w:link w:val="FooterChar"/>
    <w:uiPriority w:val="99"/>
    <w:rsid w:val="004A3F43"/>
    <w:pPr>
      <w:tabs>
        <w:tab w:val="center" w:pos="4320"/>
        <w:tab w:val="right" w:pos="8640"/>
      </w:tabs>
    </w:pPr>
  </w:style>
  <w:style w:type="character" w:customStyle="1" w:styleId="FooterChar">
    <w:name w:val="Footer Char"/>
    <w:basedOn w:val="DefaultParagraphFont"/>
    <w:link w:val="Footer"/>
    <w:uiPriority w:val="99"/>
    <w:rsid w:val="004A3F43"/>
    <w:rPr>
      <w:rFonts w:ascii="Times New Roman" w:eastAsia="Times New Roman" w:hAnsi="Times New Roman" w:cs="Times New Roman"/>
      <w:sz w:val="24"/>
      <w:szCs w:val="20"/>
    </w:rPr>
  </w:style>
  <w:style w:type="character" w:styleId="Hyperlink">
    <w:name w:val="Hyperlink"/>
    <w:uiPriority w:val="99"/>
    <w:unhideWhenUsed/>
    <w:rsid w:val="004A3F43"/>
    <w:rPr>
      <w:color w:val="0563C1"/>
      <w:u w:val="single"/>
    </w:rPr>
  </w:style>
  <w:style w:type="paragraph" w:styleId="ListParagraph">
    <w:name w:val="List Paragraph"/>
    <w:basedOn w:val="Normal"/>
    <w:uiPriority w:val="34"/>
    <w:qFormat/>
    <w:rsid w:val="004A3F43"/>
    <w:pPr>
      <w:ind w:left="720"/>
      <w:contextualSpacing/>
    </w:pPr>
  </w:style>
  <w:style w:type="paragraph" w:styleId="BalloonText">
    <w:name w:val="Balloon Text"/>
    <w:basedOn w:val="Normal"/>
    <w:link w:val="BalloonTextChar"/>
    <w:uiPriority w:val="99"/>
    <w:semiHidden/>
    <w:unhideWhenUsed/>
    <w:rsid w:val="006F0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80"/>
    <w:rPr>
      <w:rFonts w:ascii="Segoe UI" w:eastAsia="Times New Roman" w:hAnsi="Segoe UI" w:cs="Segoe UI"/>
      <w:sz w:val="18"/>
      <w:szCs w:val="18"/>
    </w:rPr>
  </w:style>
  <w:style w:type="paragraph" w:styleId="BodyText2">
    <w:name w:val="Body Text 2"/>
    <w:basedOn w:val="Normal"/>
    <w:link w:val="BodyText2Char"/>
    <w:uiPriority w:val="99"/>
    <w:unhideWhenUsed/>
    <w:rsid w:val="009269B1"/>
    <w:pPr>
      <w:spacing w:after="120" w:line="480" w:lineRule="auto"/>
    </w:pPr>
  </w:style>
  <w:style w:type="character" w:customStyle="1" w:styleId="BodyText2Char">
    <w:name w:val="Body Text 2 Char"/>
    <w:basedOn w:val="DefaultParagraphFont"/>
    <w:link w:val="BodyText2"/>
    <w:uiPriority w:val="99"/>
    <w:rsid w:val="009269B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87DE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28746">
      <w:bodyDiv w:val="1"/>
      <w:marLeft w:val="0"/>
      <w:marRight w:val="0"/>
      <w:marTop w:val="0"/>
      <w:marBottom w:val="0"/>
      <w:divBdr>
        <w:top w:val="none" w:sz="0" w:space="0" w:color="auto"/>
        <w:left w:val="none" w:sz="0" w:space="0" w:color="auto"/>
        <w:bottom w:val="none" w:sz="0" w:space="0" w:color="auto"/>
        <w:right w:val="none" w:sz="0" w:space="0" w:color="auto"/>
      </w:divBdr>
    </w:div>
    <w:div w:id="541286043">
      <w:bodyDiv w:val="1"/>
      <w:marLeft w:val="0"/>
      <w:marRight w:val="0"/>
      <w:marTop w:val="0"/>
      <w:marBottom w:val="0"/>
      <w:divBdr>
        <w:top w:val="none" w:sz="0" w:space="0" w:color="auto"/>
        <w:left w:val="none" w:sz="0" w:space="0" w:color="auto"/>
        <w:bottom w:val="none" w:sz="0" w:space="0" w:color="auto"/>
        <w:right w:val="none" w:sz="0" w:space="0" w:color="auto"/>
      </w:divBdr>
    </w:div>
    <w:div w:id="555553691">
      <w:bodyDiv w:val="1"/>
      <w:marLeft w:val="0"/>
      <w:marRight w:val="0"/>
      <w:marTop w:val="0"/>
      <w:marBottom w:val="0"/>
      <w:divBdr>
        <w:top w:val="none" w:sz="0" w:space="0" w:color="auto"/>
        <w:left w:val="none" w:sz="0" w:space="0" w:color="auto"/>
        <w:bottom w:val="none" w:sz="0" w:space="0" w:color="auto"/>
        <w:right w:val="none" w:sz="0" w:space="0" w:color="auto"/>
      </w:divBdr>
    </w:div>
    <w:div w:id="561794217">
      <w:bodyDiv w:val="1"/>
      <w:marLeft w:val="0"/>
      <w:marRight w:val="0"/>
      <w:marTop w:val="0"/>
      <w:marBottom w:val="0"/>
      <w:divBdr>
        <w:top w:val="none" w:sz="0" w:space="0" w:color="auto"/>
        <w:left w:val="none" w:sz="0" w:space="0" w:color="auto"/>
        <w:bottom w:val="none" w:sz="0" w:space="0" w:color="auto"/>
        <w:right w:val="none" w:sz="0" w:space="0" w:color="auto"/>
      </w:divBdr>
    </w:div>
    <w:div w:id="791675793">
      <w:bodyDiv w:val="1"/>
      <w:marLeft w:val="0"/>
      <w:marRight w:val="0"/>
      <w:marTop w:val="0"/>
      <w:marBottom w:val="0"/>
      <w:divBdr>
        <w:top w:val="none" w:sz="0" w:space="0" w:color="auto"/>
        <w:left w:val="none" w:sz="0" w:space="0" w:color="auto"/>
        <w:bottom w:val="none" w:sz="0" w:space="0" w:color="auto"/>
        <w:right w:val="none" w:sz="0" w:space="0" w:color="auto"/>
      </w:divBdr>
    </w:div>
    <w:div w:id="1392727446">
      <w:bodyDiv w:val="1"/>
      <w:marLeft w:val="0"/>
      <w:marRight w:val="0"/>
      <w:marTop w:val="0"/>
      <w:marBottom w:val="0"/>
      <w:divBdr>
        <w:top w:val="none" w:sz="0" w:space="0" w:color="auto"/>
        <w:left w:val="none" w:sz="0" w:space="0" w:color="auto"/>
        <w:bottom w:val="none" w:sz="0" w:space="0" w:color="auto"/>
        <w:right w:val="none" w:sz="0" w:space="0" w:color="auto"/>
      </w:divBdr>
    </w:div>
    <w:div w:id="1444572822">
      <w:bodyDiv w:val="1"/>
      <w:marLeft w:val="0"/>
      <w:marRight w:val="0"/>
      <w:marTop w:val="0"/>
      <w:marBottom w:val="0"/>
      <w:divBdr>
        <w:top w:val="none" w:sz="0" w:space="0" w:color="auto"/>
        <w:left w:val="none" w:sz="0" w:space="0" w:color="auto"/>
        <w:bottom w:val="none" w:sz="0" w:space="0" w:color="auto"/>
        <w:right w:val="none" w:sz="0" w:space="0" w:color="auto"/>
      </w:divBdr>
    </w:div>
    <w:div w:id="1518033864">
      <w:bodyDiv w:val="1"/>
      <w:marLeft w:val="0"/>
      <w:marRight w:val="0"/>
      <w:marTop w:val="0"/>
      <w:marBottom w:val="0"/>
      <w:divBdr>
        <w:top w:val="none" w:sz="0" w:space="0" w:color="auto"/>
        <w:left w:val="none" w:sz="0" w:space="0" w:color="auto"/>
        <w:bottom w:val="none" w:sz="0" w:space="0" w:color="auto"/>
        <w:right w:val="none" w:sz="0" w:space="0" w:color="auto"/>
      </w:divBdr>
    </w:div>
    <w:div w:id="1957787457">
      <w:bodyDiv w:val="1"/>
      <w:marLeft w:val="0"/>
      <w:marRight w:val="0"/>
      <w:marTop w:val="0"/>
      <w:marBottom w:val="0"/>
      <w:divBdr>
        <w:top w:val="none" w:sz="0" w:space="0" w:color="auto"/>
        <w:left w:val="none" w:sz="0" w:space="0" w:color="auto"/>
        <w:bottom w:val="none" w:sz="0" w:space="0" w:color="auto"/>
        <w:right w:val="none" w:sz="0" w:space="0" w:color="auto"/>
      </w:divBdr>
    </w:div>
    <w:div w:id="20428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6C63F-A24B-4DE8-B0E4-D213B892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Edara, Sai</dc:creator>
  <cp:keywords/>
  <dc:description/>
  <cp:lastModifiedBy>Betty-Ann Sherer</cp:lastModifiedBy>
  <cp:revision>4</cp:revision>
  <cp:lastPrinted>2021-06-22T12:40:00Z</cp:lastPrinted>
  <dcterms:created xsi:type="dcterms:W3CDTF">2021-07-01T13:05:00Z</dcterms:created>
  <dcterms:modified xsi:type="dcterms:W3CDTF">2021-07-01T13:20:00Z</dcterms:modified>
</cp:coreProperties>
</file>