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329626AA" w:rsidR="008D173B" w:rsidRDefault="00976C6A">
      <w:pPr>
        <w:pStyle w:val="Title"/>
        <w:rPr>
          <w:sz w:val="28"/>
        </w:rPr>
      </w:pPr>
      <w:r>
        <w:rPr>
          <w:noProof/>
          <w:sz w:val="28"/>
        </w:rPr>
        <w:drawing>
          <wp:inline distT="0" distB="0" distL="0" distR="0" wp14:anchorId="6E4860B6" wp14:editId="6E28E997">
            <wp:extent cx="10668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050CD638" w14:textId="5882D465" w:rsidR="00401083" w:rsidRDefault="00EE0D2E" w:rsidP="00EE0D2E">
      <w:pPr>
        <w:jc w:val="center"/>
      </w:pPr>
      <w:r w:rsidRPr="00EE0D2E">
        <w:t xml:space="preserve">MINUTES OF THE MPO BOARD </w:t>
      </w:r>
      <w:r w:rsidR="000B165E">
        <w:t xml:space="preserve">SPECIAL </w:t>
      </w:r>
      <w:r w:rsidRPr="00EE0D2E">
        <w:t>MEETING</w:t>
      </w:r>
      <w:r w:rsidR="009B3311">
        <w:t xml:space="preserve"> </w:t>
      </w:r>
    </w:p>
    <w:p w14:paraId="7B8B191C" w14:textId="71D95F55" w:rsidR="00EE0D2E" w:rsidRPr="00EE0D2E" w:rsidRDefault="00401083" w:rsidP="00EE0D2E">
      <w:pPr>
        <w:jc w:val="center"/>
      </w:pPr>
      <w:r>
        <w:t xml:space="preserve">FRIDAY, FEBRUARY 18, </w:t>
      </w:r>
      <w:r w:rsidR="00382EB5">
        <w:t>2022</w:t>
      </w:r>
    </w:p>
    <w:p w14:paraId="79D4949D" w14:textId="729F9567" w:rsidR="00401083" w:rsidRPr="00EE0D2E" w:rsidRDefault="00401083" w:rsidP="000B1E9F">
      <w:pPr>
        <w:jc w:val="center"/>
      </w:pPr>
      <w:r>
        <w:t>BURNT STORE ROAD PRESBYTERIAN CHURCH</w:t>
      </w:r>
      <w:r w:rsidR="000B1E9F">
        <w:t xml:space="preserve"> </w:t>
      </w:r>
      <w:r>
        <w:t>STEWART HALL</w:t>
      </w:r>
    </w:p>
    <w:p w14:paraId="07101353" w14:textId="5F7A8201" w:rsidR="00382EB5" w:rsidRDefault="00382EB5" w:rsidP="00EE0D2E">
      <w:pPr>
        <w:jc w:val="center"/>
      </w:pPr>
      <w:r>
        <w:t xml:space="preserve"> </w:t>
      </w:r>
      <w:r w:rsidR="00401083">
        <w:t>11330 BURNT STORE ROAD</w:t>
      </w:r>
      <w:r>
        <w:t xml:space="preserve"> </w:t>
      </w:r>
    </w:p>
    <w:p w14:paraId="536D66C6" w14:textId="4D605B5F" w:rsidR="00EE0D2E" w:rsidRPr="00EE0D2E" w:rsidRDefault="00401083" w:rsidP="00EE0D2E">
      <w:pPr>
        <w:jc w:val="center"/>
      </w:pPr>
      <w:r>
        <w:t>PUNTA GORDA</w:t>
      </w:r>
      <w:r w:rsidR="00382EB5">
        <w:t>,</w:t>
      </w:r>
      <w:r w:rsidR="00EE0D2E" w:rsidRPr="00EE0D2E">
        <w:t xml:space="preserve"> FL  3</w:t>
      </w:r>
      <w:r>
        <w:t>3955</w:t>
      </w: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DB56F5B" w14:textId="37230DA5" w:rsidR="00EE0D2E" w:rsidRPr="00EE0D2E" w:rsidRDefault="00EE0D2E" w:rsidP="00E409E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MPO</w:t>
      </w:r>
      <w:r w:rsidR="00382EB5">
        <w:rPr>
          <w:color w:val="000000"/>
          <w:szCs w:val="24"/>
        </w:rPr>
        <w:t xml:space="preserve"> </w:t>
      </w:r>
      <w:r w:rsidR="00E25C38" w:rsidRPr="00F269D3">
        <w:rPr>
          <w:color w:val="000000"/>
          <w:szCs w:val="24"/>
        </w:rPr>
        <w:t>Chair</w:t>
      </w:r>
    </w:p>
    <w:p w14:paraId="047DA21F" w14:textId="565B034B" w:rsidR="00EE0D2E" w:rsidRDefault="00EE0D2E" w:rsidP="00EE0D2E">
      <w:pPr>
        <w:rPr>
          <w:szCs w:val="24"/>
        </w:rPr>
      </w:pPr>
      <w:r w:rsidRPr="00EE0D2E">
        <w:rPr>
          <w:b/>
          <w:szCs w:val="24"/>
        </w:rPr>
        <w:t>Commissioner Stephen R. Deutsch,</w:t>
      </w:r>
      <w:r w:rsidR="00382EB5">
        <w:rPr>
          <w:szCs w:val="24"/>
        </w:rPr>
        <w:t xml:space="preserve"> </w:t>
      </w:r>
      <w:r w:rsidRPr="00EE0D2E">
        <w:rPr>
          <w:szCs w:val="24"/>
        </w:rPr>
        <w:t>Charlotte County Commissioner</w:t>
      </w:r>
      <w:r w:rsidR="00382EB5">
        <w:rPr>
          <w:szCs w:val="24"/>
        </w:rPr>
        <w:t>, MPO Vice Chair</w:t>
      </w:r>
    </w:p>
    <w:p w14:paraId="1F4AEB75" w14:textId="5D6B5BA2" w:rsidR="00382EB5" w:rsidRPr="00EE0D2E" w:rsidRDefault="00382EB5" w:rsidP="00382EB5">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p>
    <w:p w14:paraId="62C12B3E" w14:textId="77777777"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p>
    <w:p w14:paraId="27A4DB44" w14:textId="2AE37AAC" w:rsid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xml:space="preserve">, Punta Gorda </w:t>
      </w:r>
      <w:r w:rsidR="00B211FB">
        <w:rPr>
          <w:szCs w:val="24"/>
        </w:rPr>
        <w:t>City Council</w:t>
      </w:r>
    </w:p>
    <w:p w14:paraId="73E5D207" w14:textId="77777777" w:rsidR="009C6F82" w:rsidRDefault="009C6F82" w:rsidP="00EE0D2E">
      <w:pPr>
        <w:rPr>
          <w:szCs w:val="24"/>
        </w:rPr>
      </w:pPr>
    </w:p>
    <w:p w14:paraId="5AC61EC6" w14:textId="263524FF" w:rsidR="008D482C" w:rsidRPr="009C6F82" w:rsidRDefault="009C6F82" w:rsidP="00EE0D2E">
      <w:pPr>
        <w:rPr>
          <w:b/>
          <w:bCs/>
          <w:szCs w:val="24"/>
          <w:u w:val="single"/>
        </w:rPr>
      </w:pPr>
      <w:r w:rsidRPr="009C6F82">
        <w:rPr>
          <w:b/>
          <w:bCs/>
          <w:color w:val="000000"/>
          <w:szCs w:val="24"/>
          <w:u w:val="single"/>
        </w:rPr>
        <w:t>ADVISORY</w:t>
      </w:r>
    </w:p>
    <w:p w14:paraId="1E532EC8" w14:textId="77777777" w:rsidR="009C6F82" w:rsidRDefault="009C6F82" w:rsidP="00EE0D2E">
      <w:pPr>
        <w:rPr>
          <w:szCs w:val="24"/>
        </w:rPr>
      </w:pPr>
    </w:p>
    <w:p w14:paraId="35EE6C27" w14:textId="17339012" w:rsidR="008D482C" w:rsidRPr="008D482C" w:rsidRDefault="008D482C" w:rsidP="00EE0D2E">
      <w:pPr>
        <w:rPr>
          <w:szCs w:val="24"/>
        </w:rPr>
      </w:pPr>
      <w:r w:rsidRPr="008D482C">
        <w:rPr>
          <w:b/>
          <w:bCs/>
          <w:szCs w:val="24"/>
        </w:rPr>
        <w:t>L.K. Nandam</w:t>
      </w:r>
      <w:r>
        <w:rPr>
          <w:szCs w:val="24"/>
        </w:rPr>
        <w:t>, FDOT District One Secretary</w:t>
      </w:r>
    </w:p>
    <w:p w14:paraId="7A7C8F33"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7B4946CA" w:rsidR="00EE0D2E" w:rsidRPr="00EE0D2E" w:rsidRDefault="00382EB5" w:rsidP="00EE0D2E">
      <w:pPr>
        <w:rPr>
          <w:szCs w:val="24"/>
        </w:rPr>
      </w:pPr>
      <w:r>
        <w:rPr>
          <w:szCs w:val="24"/>
        </w:rPr>
        <w:t>D’Juan Harris</w:t>
      </w:r>
      <w:r w:rsidR="00EE0D2E" w:rsidRPr="00EE0D2E">
        <w:rPr>
          <w:szCs w:val="24"/>
        </w:rPr>
        <w:t xml:space="preserve">, MPO </w:t>
      </w:r>
      <w:r w:rsidR="001F3136">
        <w:rPr>
          <w:szCs w:val="24"/>
        </w:rPr>
        <w:t>Director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27E7A21" w14:textId="62B03E73" w:rsidR="000B165E" w:rsidRDefault="000B165E" w:rsidP="00EE0D2E">
      <w:pPr>
        <w:rPr>
          <w:szCs w:val="24"/>
        </w:rPr>
      </w:pPr>
      <w:r>
        <w:rPr>
          <w:szCs w:val="24"/>
        </w:rPr>
        <w:t>Betty-Ann Sherer, MPO Planner</w:t>
      </w:r>
    </w:p>
    <w:p w14:paraId="1E58B53F" w14:textId="5298B158" w:rsidR="00382EB5" w:rsidRDefault="00382EB5" w:rsidP="00EE0D2E">
      <w:pPr>
        <w:rPr>
          <w:szCs w:val="24"/>
        </w:rPr>
      </w:pPr>
      <w:r>
        <w:rPr>
          <w:szCs w:val="24"/>
        </w:rPr>
        <w:t>Wendy Scott, MPO Planner</w:t>
      </w:r>
    </w:p>
    <w:p w14:paraId="2CC5B98D" w14:textId="24469972" w:rsidR="008C76DE" w:rsidRDefault="00382EB5" w:rsidP="00EE0D2E">
      <w:r>
        <w:t>Stacy Bjordahl</w:t>
      </w:r>
      <w:r w:rsidR="00F95DA4">
        <w:t>, Charlotte</w:t>
      </w:r>
      <w:r>
        <w:t xml:space="preserve"> Assistant</w:t>
      </w:r>
      <w:r w:rsidR="00F95DA4">
        <w:t xml:space="preserve"> County Attorney (MPO Legal Services)</w:t>
      </w:r>
      <w:r w:rsidR="00FC46E3" w:rsidRPr="00FC46E3">
        <w:t xml:space="preserve"> </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7DC1DAB4" w14:textId="5294BF7F" w:rsidR="008D482C" w:rsidRDefault="008D482C" w:rsidP="00EE0D2E">
      <w:pPr>
        <w:rPr>
          <w:b/>
          <w:u w:val="single"/>
        </w:rPr>
      </w:pPr>
    </w:p>
    <w:p w14:paraId="2BBDDFFD" w14:textId="4A637C76" w:rsidR="000B165E" w:rsidRDefault="008D482C" w:rsidP="00EE0D2E">
      <w:pPr>
        <w:rPr>
          <w:bCs/>
        </w:rPr>
      </w:pPr>
      <w:r>
        <w:rPr>
          <w:bCs/>
        </w:rPr>
        <w:t>Wayne Gaither, FDOT</w:t>
      </w:r>
      <w:r w:rsidR="009C6F82">
        <w:rPr>
          <w:bCs/>
        </w:rPr>
        <w:t xml:space="preserve"> Southwest Area Office</w:t>
      </w:r>
    </w:p>
    <w:p w14:paraId="06BFA35A" w14:textId="2E160822" w:rsidR="008D482C" w:rsidRDefault="008D482C" w:rsidP="00EE0D2E">
      <w:pPr>
        <w:rPr>
          <w:bCs/>
        </w:rPr>
      </w:pPr>
      <w:r>
        <w:rPr>
          <w:bCs/>
        </w:rPr>
        <w:t>Tanya Merkle, FDOT</w:t>
      </w:r>
    </w:p>
    <w:p w14:paraId="1E42C13E" w14:textId="01096CF0" w:rsidR="000B1E9F" w:rsidRDefault="000B1E9F" w:rsidP="00EE0D2E">
      <w:pPr>
        <w:rPr>
          <w:bCs/>
        </w:rPr>
      </w:pPr>
      <w:r>
        <w:rPr>
          <w:bCs/>
        </w:rPr>
        <w:t>Victoria Peters, FDOT</w:t>
      </w:r>
    </w:p>
    <w:p w14:paraId="61A4DC19" w14:textId="56B726B4" w:rsidR="000B1E9F" w:rsidRDefault="000B1E9F" w:rsidP="00EE0D2E">
      <w:pPr>
        <w:rPr>
          <w:bCs/>
        </w:rPr>
      </w:pPr>
      <w:r>
        <w:rPr>
          <w:bCs/>
        </w:rPr>
        <w:t>Jessica White, FDOT</w:t>
      </w:r>
    </w:p>
    <w:p w14:paraId="3C49276F" w14:textId="77777777" w:rsidR="008D482C" w:rsidRPr="008D482C" w:rsidRDefault="008D482C" w:rsidP="00EE0D2E">
      <w:pPr>
        <w:rPr>
          <w:bCs/>
        </w:rPr>
      </w:pPr>
    </w:p>
    <w:p w14:paraId="55DF16DC" w14:textId="0A677393" w:rsidR="006C31A2" w:rsidRDefault="006C31A2" w:rsidP="00DF26F2">
      <w:r>
        <w:rPr>
          <w:b/>
          <w:u w:val="single"/>
        </w:rPr>
        <w:t xml:space="preserve">OTHERS </w:t>
      </w:r>
      <w:r w:rsidR="008F7594">
        <w:rPr>
          <w:b/>
          <w:u w:val="single"/>
        </w:rPr>
        <w:t>IN ATTENDANCE</w:t>
      </w:r>
    </w:p>
    <w:p w14:paraId="6A7CDED2" w14:textId="0E112EA8" w:rsidR="00F823B3" w:rsidRDefault="00F823B3" w:rsidP="006C31A2"/>
    <w:p w14:paraId="53C18AC4" w14:textId="1E75167D" w:rsidR="009E0AF2" w:rsidRDefault="008F7594" w:rsidP="000B165E">
      <w:pPr>
        <w:rPr>
          <w:szCs w:val="24"/>
        </w:rPr>
      </w:pPr>
      <w:r>
        <w:rPr>
          <w:szCs w:val="24"/>
        </w:rPr>
        <w:t xml:space="preserve">Betsy Calvert, </w:t>
      </w:r>
      <w:r w:rsidRPr="008F7594">
        <w:rPr>
          <w:i/>
          <w:iCs/>
          <w:szCs w:val="24"/>
        </w:rPr>
        <w:t>Sun-Herald</w:t>
      </w:r>
    </w:p>
    <w:p w14:paraId="6F8BECC8" w14:textId="71F199D6" w:rsidR="000B165E" w:rsidRDefault="008F7594" w:rsidP="00292816">
      <w:pPr>
        <w:rPr>
          <w:sz w:val="22"/>
        </w:rPr>
      </w:pPr>
      <w:r>
        <w:rPr>
          <w:sz w:val="22"/>
        </w:rPr>
        <w:t>John Majka, Friends of Fort Myers Shores</w:t>
      </w:r>
    </w:p>
    <w:p w14:paraId="3BEFEFBE" w14:textId="7ECD3212" w:rsidR="00FA6CBF" w:rsidRDefault="00FA6CBF" w:rsidP="00292816">
      <w:pPr>
        <w:rPr>
          <w:sz w:val="22"/>
        </w:rPr>
      </w:pPr>
    </w:p>
    <w:p w14:paraId="2106EBE1" w14:textId="2193DCA6" w:rsidR="00FA6CBF" w:rsidRDefault="00FA6CBF" w:rsidP="00292816">
      <w:pPr>
        <w:rPr>
          <w:sz w:val="22"/>
        </w:rPr>
      </w:pPr>
    </w:p>
    <w:p w14:paraId="0CC741CA" w14:textId="41E28384"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7F3D9B99" w:rsidR="00DF26F2" w:rsidRDefault="00DF26F2" w:rsidP="00DF26F2">
      <w:pPr>
        <w:rPr>
          <w:color w:val="000000"/>
        </w:rPr>
      </w:pPr>
      <w:r w:rsidRPr="00BC2D1A">
        <w:rPr>
          <w:color w:val="000000"/>
        </w:rPr>
        <w:t xml:space="preserve">MPO </w:t>
      </w:r>
      <w:r>
        <w:rPr>
          <w:color w:val="000000"/>
        </w:rPr>
        <w:t xml:space="preserve">Chair </w:t>
      </w:r>
      <w:r w:rsidR="00382EB5">
        <w:rPr>
          <w:color w:val="000000"/>
        </w:rPr>
        <w:t>Constance</w:t>
      </w:r>
      <w:r w:rsidRPr="00BC2D1A">
        <w:rPr>
          <w:color w:val="000000"/>
        </w:rPr>
        <w:t xml:space="preserve"> cal</w:t>
      </w:r>
      <w:r>
        <w:rPr>
          <w:color w:val="000000"/>
        </w:rPr>
        <w:t xml:space="preserve">led the meeting to order at </w:t>
      </w:r>
      <w:r w:rsidR="00CF5AE3">
        <w:rPr>
          <w:color w:val="000000"/>
        </w:rPr>
        <w:t xml:space="preserve">11:48 </w:t>
      </w:r>
      <w:r w:rsidRPr="00BC2D1A">
        <w:rPr>
          <w:color w:val="000000"/>
        </w:rPr>
        <w:t>p.m.</w:t>
      </w:r>
      <w:r w:rsidR="008D482C">
        <w:rPr>
          <w:color w:val="000000"/>
        </w:rPr>
        <w:t xml:space="preserve"> (following the Joint MPO Board Meeting with the Lee County MPO</w:t>
      </w:r>
      <w:r w:rsidR="00CF5AE3">
        <w:rPr>
          <w:color w:val="000000"/>
        </w:rPr>
        <w:t>)</w:t>
      </w:r>
      <w:r w:rsidR="008D482C">
        <w:rPr>
          <w:color w:val="000000"/>
        </w:rPr>
        <w:t>.</w:t>
      </w:r>
      <w:r w:rsidR="006B5185" w:rsidRPr="006B5185">
        <w:rPr>
          <w:color w:val="000000"/>
        </w:rPr>
        <w:t xml:space="preserve"> </w:t>
      </w:r>
      <w:r w:rsidR="008D482C">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w:t>
      </w:r>
      <w:r w:rsidR="000B1E9F">
        <w:rPr>
          <w:color w:val="000000"/>
        </w:rPr>
        <w:t xml:space="preserve">board </w:t>
      </w:r>
      <w:r>
        <w:rPr>
          <w:color w:val="000000"/>
        </w:rPr>
        <w:t>members were present.</w:t>
      </w:r>
    </w:p>
    <w:p w14:paraId="6F46A986" w14:textId="77777777" w:rsidR="00AE1F04" w:rsidRDefault="00AE1F04" w:rsidP="00DF26F2"/>
    <w:p w14:paraId="34524017" w14:textId="3ACE4A22" w:rsidR="00D71185" w:rsidRDefault="00E85C1A" w:rsidP="00D71185">
      <w:pPr>
        <w:rPr>
          <w:b/>
          <w:color w:val="000000"/>
          <w:szCs w:val="24"/>
          <w:u w:val="single"/>
        </w:rPr>
      </w:pPr>
      <w:r>
        <w:rPr>
          <w:b/>
          <w:color w:val="000000"/>
          <w:szCs w:val="24"/>
        </w:rPr>
        <w:t>2</w:t>
      </w:r>
      <w:r w:rsidR="00D71185">
        <w:rPr>
          <w:b/>
          <w:color w:val="000000"/>
          <w:szCs w:val="24"/>
        </w:rPr>
        <w:t xml:space="preserve">.  </w:t>
      </w:r>
      <w:r w:rsidR="00D71185">
        <w:rPr>
          <w:b/>
          <w:color w:val="000000"/>
          <w:szCs w:val="24"/>
          <w:u w:val="single"/>
        </w:rPr>
        <w:t>Public Comments</w:t>
      </w:r>
      <w:r w:rsidR="006241AE">
        <w:rPr>
          <w:b/>
          <w:color w:val="000000"/>
          <w:szCs w:val="24"/>
          <w:u w:val="single"/>
        </w:rPr>
        <w:t xml:space="preserve"> on Agenda Item</w:t>
      </w:r>
      <w:r w:rsidR="00401083">
        <w:rPr>
          <w:b/>
          <w:color w:val="000000"/>
          <w:szCs w:val="24"/>
          <w:u w:val="single"/>
        </w:rPr>
        <w:t>s</w:t>
      </w:r>
      <w:r w:rsidR="00D71185">
        <w:rPr>
          <w:b/>
          <w:color w:val="000000"/>
          <w:szCs w:val="24"/>
          <w:u w:val="single"/>
        </w:rPr>
        <w:t xml:space="preserve"> </w:t>
      </w:r>
    </w:p>
    <w:p w14:paraId="52717950" w14:textId="77777777" w:rsidR="00D71185" w:rsidRDefault="00D71185" w:rsidP="00D71185">
      <w:pPr>
        <w:rPr>
          <w:color w:val="000000"/>
          <w:szCs w:val="24"/>
        </w:rPr>
      </w:pPr>
    </w:p>
    <w:p w14:paraId="6647CC6D" w14:textId="77777777" w:rsidR="00D71185" w:rsidRDefault="00D71185" w:rsidP="00D71185">
      <w:pPr>
        <w:rPr>
          <w:color w:val="000000"/>
          <w:szCs w:val="24"/>
        </w:rPr>
      </w:pPr>
      <w:r w:rsidRPr="00792B9C">
        <w:rPr>
          <w:color w:val="000000"/>
          <w:szCs w:val="24"/>
        </w:rPr>
        <w:t>There were no public comments.</w:t>
      </w:r>
    </w:p>
    <w:p w14:paraId="6B7A4DAF" w14:textId="77777777" w:rsidR="00D71185" w:rsidRDefault="00D71185" w:rsidP="00D71185">
      <w:pPr>
        <w:rPr>
          <w:color w:val="000000"/>
          <w:szCs w:val="24"/>
        </w:rPr>
      </w:pPr>
    </w:p>
    <w:p w14:paraId="1100AF11" w14:textId="0EB98DFE" w:rsidR="00382EB5" w:rsidRPr="00382EB5" w:rsidRDefault="00E85C1A" w:rsidP="00382EB5">
      <w:pPr>
        <w:rPr>
          <w:b/>
          <w:u w:val="single"/>
        </w:rPr>
      </w:pPr>
      <w:r>
        <w:rPr>
          <w:b/>
          <w:color w:val="000000"/>
          <w:szCs w:val="24"/>
        </w:rPr>
        <w:t>3.</w:t>
      </w:r>
      <w:r w:rsidR="004077F1" w:rsidRPr="00382EB5">
        <w:rPr>
          <w:b/>
          <w:color w:val="000000"/>
          <w:szCs w:val="24"/>
        </w:rPr>
        <w:t xml:space="preserve">  </w:t>
      </w:r>
      <w:r w:rsidR="00382EB5" w:rsidRPr="00382EB5">
        <w:rPr>
          <w:b/>
          <w:u w:val="single"/>
        </w:rPr>
        <w:t>2022 Safety Performance Measures Targets</w:t>
      </w:r>
    </w:p>
    <w:p w14:paraId="19FD271D" w14:textId="6248D413" w:rsidR="005B704E" w:rsidRDefault="005B704E" w:rsidP="00057C94">
      <w:pPr>
        <w:rPr>
          <w:b/>
          <w:color w:val="000000"/>
          <w:szCs w:val="24"/>
        </w:rPr>
      </w:pPr>
    </w:p>
    <w:p w14:paraId="77CD87AF" w14:textId="5A43B839" w:rsidR="00057023" w:rsidRPr="00671037" w:rsidRDefault="00057023" w:rsidP="000A5CA4">
      <w:r>
        <w:t xml:space="preserve">D’Juan Harris noted that </w:t>
      </w:r>
      <w:r w:rsidRPr="00671037">
        <w:t xml:space="preserve">MPOs are required </w:t>
      </w:r>
      <w:r>
        <w:t xml:space="preserve">annually </w:t>
      </w:r>
      <w:r w:rsidRPr="00671037">
        <w:t>to adopt Safety Performance Measure Targets for tracking progress towards the Statewide/MPO targets for each of the transportation performance measures</w:t>
      </w:r>
      <w:r w:rsidR="000A5CA4">
        <w:t>.  This action m</w:t>
      </w:r>
      <w:r w:rsidRPr="00671037">
        <w:t>eet</w:t>
      </w:r>
      <w:r w:rsidR="000A5CA4">
        <w:t>s</w:t>
      </w:r>
      <w:r w:rsidRPr="00671037">
        <w:t xml:space="preserve"> Federal Highway Administration (FHWA) requirements. </w:t>
      </w:r>
    </w:p>
    <w:p w14:paraId="22DB3B30" w14:textId="77777777" w:rsidR="00057023" w:rsidRPr="00671037" w:rsidRDefault="00057023" w:rsidP="000A5CA4"/>
    <w:p w14:paraId="4F7A6898" w14:textId="54D0EC20" w:rsidR="00057023" w:rsidRPr="00671037" w:rsidRDefault="00057023" w:rsidP="000A5CA4">
      <w:r w:rsidRPr="00671037">
        <w:t xml:space="preserve">FHWA has established five national Safety Measures which all State Departments of Transportation and MPOs must address.  Unlike other performance measures applicable only to the National Highway System (NHS), the </w:t>
      </w:r>
      <w:r>
        <w:t>S</w:t>
      </w:r>
      <w:r w:rsidRPr="00671037">
        <w:t xml:space="preserve">afety </w:t>
      </w:r>
      <w:r>
        <w:t>P</w:t>
      </w:r>
      <w:r w:rsidRPr="00671037">
        <w:t xml:space="preserve">erformance </w:t>
      </w:r>
      <w:r>
        <w:t>M</w:t>
      </w:r>
      <w:r w:rsidRPr="00671037">
        <w:t xml:space="preserve">easures apply to all public roads. </w:t>
      </w:r>
      <w:r w:rsidR="000B1E9F">
        <w:t xml:space="preserve">FHWA’S five </w:t>
      </w:r>
      <w:r>
        <w:t>S</w:t>
      </w:r>
      <w:r w:rsidRPr="00671037">
        <w:t xml:space="preserve">afety </w:t>
      </w:r>
      <w:r>
        <w:t>P</w:t>
      </w:r>
      <w:r w:rsidRPr="00671037">
        <w:t xml:space="preserve">erformance </w:t>
      </w:r>
      <w:r>
        <w:t>M</w:t>
      </w:r>
      <w:r w:rsidRPr="00671037">
        <w:t>easures are:</w:t>
      </w:r>
    </w:p>
    <w:p w14:paraId="260B65FD" w14:textId="77777777" w:rsidR="00057023" w:rsidRPr="00671037" w:rsidRDefault="00057023" w:rsidP="00057023"/>
    <w:p w14:paraId="1E545B6D" w14:textId="77777777" w:rsidR="00057023" w:rsidRDefault="00057023" w:rsidP="00057023">
      <w:r w:rsidRPr="00671037">
        <w:t>1. Number of Fatalities</w:t>
      </w:r>
    </w:p>
    <w:p w14:paraId="25442723" w14:textId="77777777" w:rsidR="00057023" w:rsidRPr="00671037" w:rsidRDefault="00057023" w:rsidP="00057023">
      <w:r>
        <w:t xml:space="preserve">2. </w:t>
      </w:r>
      <w:r w:rsidRPr="00671037">
        <w:t>Number of Serious Injuries</w:t>
      </w:r>
    </w:p>
    <w:p w14:paraId="429E2894" w14:textId="77777777" w:rsidR="00057023" w:rsidRPr="00671037" w:rsidRDefault="00057023" w:rsidP="00057023">
      <w:r>
        <w:t>3</w:t>
      </w:r>
      <w:r w:rsidRPr="00671037">
        <w:t xml:space="preserve">. </w:t>
      </w:r>
      <w:r w:rsidRPr="00D35B8B">
        <w:t>Fatality Rate per 100 million Vehicle Mile</w:t>
      </w:r>
      <w:r>
        <w:t>s</w:t>
      </w:r>
      <w:r w:rsidRPr="00D35B8B">
        <w:t xml:space="preserve"> Traveled (VMT)</w:t>
      </w:r>
    </w:p>
    <w:p w14:paraId="48879ED1" w14:textId="77777777" w:rsidR="00057023" w:rsidRPr="00671037" w:rsidRDefault="00057023" w:rsidP="00057023">
      <w:r w:rsidRPr="00671037">
        <w:t xml:space="preserve">4. </w:t>
      </w:r>
      <w:r w:rsidRPr="00D35B8B">
        <w:t xml:space="preserve">Serious Injuries per 100 </w:t>
      </w:r>
      <w:r>
        <w:t>m</w:t>
      </w:r>
      <w:r w:rsidRPr="00D35B8B">
        <w:t>illion Vehicle Miles Traveled (VMT)</w:t>
      </w:r>
    </w:p>
    <w:p w14:paraId="15E484BB" w14:textId="77777777" w:rsidR="00057023" w:rsidRPr="00671037" w:rsidRDefault="00057023" w:rsidP="00057023">
      <w:r w:rsidRPr="00671037">
        <w:t xml:space="preserve">5. </w:t>
      </w:r>
      <w:r>
        <w:t xml:space="preserve">Total </w:t>
      </w:r>
      <w:r w:rsidRPr="00671037">
        <w:t>Number of Non-Motorized Fatalities and Serious Injuries</w:t>
      </w:r>
    </w:p>
    <w:p w14:paraId="7AC4B460" w14:textId="77777777" w:rsidR="00057023" w:rsidRPr="00671037" w:rsidRDefault="00057023" w:rsidP="00057023"/>
    <w:p w14:paraId="7E0DFA90" w14:textId="64A68E3F" w:rsidR="001948C6" w:rsidRDefault="00057023" w:rsidP="00057023">
      <w:pPr>
        <w:rPr>
          <w:color w:val="000000"/>
          <w:szCs w:val="24"/>
        </w:rPr>
      </w:pPr>
      <w:r w:rsidRPr="00671037">
        <w:t xml:space="preserve">The MPO </w:t>
      </w:r>
      <w:r>
        <w:t xml:space="preserve">Board last </w:t>
      </w:r>
      <w:r w:rsidRPr="00671037">
        <w:t>adopted the FDOT</w:t>
      </w:r>
      <w:r>
        <w:t>’</w:t>
      </w:r>
      <w:r w:rsidRPr="00671037">
        <w:t xml:space="preserve">s “Vision Zero” targets (goal of no fatalities or injuries) for all five of the </w:t>
      </w:r>
      <w:r>
        <w:t>S</w:t>
      </w:r>
      <w:r w:rsidRPr="00671037">
        <w:t xml:space="preserve">afety </w:t>
      </w:r>
      <w:r>
        <w:t>P</w:t>
      </w:r>
      <w:r w:rsidRPr="00671037">
        <w:t xml:space="preserve">erformance </w:t>
      </w:r>
      <w:r>
        <w:t>M</w:t>
      </w:r>
      <w:r w:rsidRPr="00671037">
        <w:t xml:space="preserve">easures at the </w:t>
      </w:r>
      <w:r>
        <w:t>December 7</w:t>
      </w:r>
      <w:r w:rsidRPr="002E0F6D">
        <w:t>,</w:t>
      </w:r>
      <w:r>
        <w:t xml:space="preserve"> </w:t>
      </w:r>
      <w:r w:rsidRPr="002E0F6D">
        <w:t>20</w:t>
      </w:r>
      <w:r>
        <w:t>20</w:t>
      </w:r>
      <w:r w:rsidRPr="002E0F6D">
        <w:t xml:space="preserve"> meeting.</w:t>
      </w:r>
      <w:r w:rsidRPr="00671037">
        <w:t xml:space="preserve"> </w:t>
      </w:r>
      <w:r>
        <w:t xml:space="preserve"> </w:t>
      </w:r>
      <w:r w:rsidRPr="00671037">
        <w:t xml:space="preserve">The MPO has until </w:t>
      </w:r>
      <w:r w:rsidRPr="002E0F6D">
        <w:t>February 2</w:t>
      </w:r>
      <w:r>
        <w:t>7</w:t>
      </w:r>
      <w:r w:rsidR="00CF5AE3">
        <w:t>,</w:t>
      </w:r>
      <w:r>
        <w:t xml:space="preserve"> </w:t>
      </w:r>
      <w:r w:rsidRPr="002E0F6D">
        <w:t>202</w:t>
      </w:r>
      <w:r>
        <w:t xml:space="preserve">2 </w:t>
      </w:r>
      <w:r w:rsidRPr="00671037">
        <w:t xml:space="preserve">to accept the FDOT targets </w:t>
      </w:r>
      <w:r>
        <w:t>for 2022 or</w:t>
      </w:r>
      <w:r w:rsidRPr="00671037">
        <w:t xml:space="preserve"> develop </w:t>
      </w:r>
      <w:r>
        <w:t>its</w:t>
      </w:r>
      <w:r w:rsidRPr="00671037">
        <w:t xml:space="preserve"> own targets.</w:t>
      </w:r>
    </w:p>
    <w:p w14:paraId="04D032F2" w14:textId="0FB19811" w:rsidR="00AA2D33" w:rsidRDefault="00AA2D33">
      <w:pPr>
        <w:rPr>
          <w:szCs w:val="24"/>
        </w:rPr>
      </w:pPr>
    </w:p>
    <w:p w14:paraId="11AA3007" w14:textId="6B8F1AF7" w:rsidR="00FA3835" w:rsidRDefault="00CF5AE3" w:rsidP="00CF5AE3">
      <w:pPr>
        <w:rPr>
          <w:rFonts w:eastAsiaTheme="minorHAnsi"/>
          <w:szCs w:val="24"/>
        </w:rPr>
      </w:pPr>
      <w:r>
        <w:rPr>
          <w:szCs w:val="24"/>
        </w:rPr>
        <w:t xml:space="preserve">D’Juan Harris provided comparison data on </w:t>
      </w:r>
      <w:r>
        <w:rPr>
          <w:rFonts w:eastAsiaTheme="minorHAnsi"/>
          <w:szCs w:val="24"/>
        </w:rPr>
        <w:t xml:space="preserve">both the Charlotte County and Statewide </w:t>
      </w:r>
      <w:r w:rsidRPr="00CF5AE3">
        <w:rPr>
          <w:rFonts w:eastAsiaTheme="minorHAnsi"/>
          <w:szCs w:val="24"/>
        </w:rPr>
        <w:t>Five</w:t>
      </w:r>
      <w:r w:rsidR="000B1E9F">
        <w:rPr>
          <w:rFonts w:eastAsiaTheme="minorHAnsi"/>
          <w:szCs w:val="24"/>
        </w:rPr>
        <w:t>-</w:t>
      </w:r>
      <w:r w:rsidRPr="00CF5AE3">
        <w:rPr>
          <w:rFonts w:eastAsiaTheme="minorHAnsi"/>
          <w:szCs w:val="24"/>
        </w:rPr>
        <w:t>Year Rolling Average</w:t>
      </w:r>
      <w:r>
        <w:rPr>
          <w:rFonts w:eastAsiaTheme="minorHAnsi"/>
          <w:szCs w:val="24"/>
        </w:rPr>
        <w:t xml:space="preserve">s for </w:t>
      </w:r>
      <w:r w:rsidR="000B1E9F">
        <w:rPr>
          <w:rFonts w:eastAsiaTheme="minorHAnsi"/>
          <w:szCs w:val="24"/>
        </w:rPr>
        <w:t>each of the five FHWA Safety Performance Measures</w:t>
      </w:r>
      <w:r>
        <w:rPr>
          <w:rFonts w:eastAsiaTheme="minorHAnsi"/>
          <w:szCs w:val="24"/>
        </w:rPr>
        <w:t xml:space="preserve">.  Commissioner Deutsch asked Mr. Harris to give insight on the shifting variables.  Mr. Harris noted that </w:t>
      </w:r>
      <w:r w:rsidRPr="00CF5AE3">
        <w:rPr>
          <w:rFonts w:eastAsiaTheme="minorHAnsi"/>
          <w:szCs w:val="24"/>
        </w:rPr>
        <w:t>FDOT has done a great job</w:t>
      </w:r>
      <w:r w:rsidR="000B1E9F">
        <w:rPr>
          <w:rFonts w:eastAsiaTheme="minorHAnsi"/>
          <w:szCs w:val="24"/>
        </w:rPr>
        <w:t xml:space="preserve"> through deliberate strategic design strategy by promoting median modification and roundabout projects where feasible.  These types of projects are key to lowering likelihood of severity of injury in crashes by reducing conflict points.</w:t>
      </w:r>
    </w:p>
    <w:p w14:paraId="4F0ED0CE" w14:textId="77777777" w:rsidR="00FA3835" w:rsidRDefault="00FA3835" w:rsidP="00CF5AE3">
      <w:pPr>
        <w:rPr>
          <w:rFonts w:eastAsiaTheme="minorHAnsi"/>
          <w:szCs w:val="24"/>
        </w:rPr>
      </w:pPr>
    </w:p>
    <w:p w14:paraId="18D20E33" w14:textId="77777777" w:rsidR="00703540" w:rsidRDefault="00CF5AE3" w:rsidP="00CF5AE3">
      <w:pPr>
        <w:rPr>
          <w:rFonts w:eastAsiaTheme="minorHAnsi"/>
          <w:szCs w:val="24"/>
        </w:rPr>
      </w:pPr>
      <w:r>
        <w:rPr>
          <w:rFonts w:eastAsiaTheme="minorHAnsi"/>
          <w:szCs w:val="24"/>
        </w:rPr>
        <w:t xml:space="preserve">Secretary Nandam confirmed that accident </w:t>
      </w:r>
      <w:r w:rsidRPr="00CF5AE3">
        <w:rPr>
          <w:rFonts w:eastAsiaTheme="minorHAnsi"/>
          <w:szCs w:val="24"/>
        </w:rPr>
        <w:t xml:space="preserve">severity </w:t>
      </w:r>
      <w:r>
        <w:rPr>
          <w:rFonts w:eastAsiaTheme="minorHAnsi"/>
          <w:szCs w:val="24"/>
        </w:rPr>
        <w:t>has been</w:t>
      </w:r>
      <w:r w:rsidRPr="00CF5AE3">
        <w:rPr>
          <w:rFonts w:eastAsiaTheme="minorHAnsi"/>
          <w:szCs w:val="24"/>
        </w:rPr>
        <w:t xml:space="preserve"> reduced.  </w:t>
      </w:r>
      <w:r w:rsidR="00FA3835">
        <w:rPr>
          <w:rFonts w:eastAsiaTheme="minorHAnsi"/>
          <w:szCs w:val="24"/>
        </w:rPr>
        <w:t>He noted that even though f</w:t>
      </w:r>
      <w:r w:rsidRPr="00CF5AE3">
        <w:rPr>
          <w:rFonts w:eastAsiaTheme="minorHAnsi"/>
          <w:szCs w:val="24"/>
        </w:rPr>
        <w:t>atalities are going up</w:t>
      </w:r>
      <w:r w:rsidR="00FA3835">
        <w:rPr>
          <w:rFonts w:eastAsiaTheme="minorHAnsi"/>
          <w:szCs w:val="24"/>
        </w:rPr>
        <w:t xml:space="preserve">, </w:t>
      </w:r>
      <w:r w:rsidRPr="00CF5AE3">
        <w:rPr>
          <w:rFonts w:eastAsiaTheme="minorHAnsi"/>
          <w:szCs w:val="24"/>
        </w:rPr>
        <w:t>serious injuries are going down.  C</w:t>
      </w:r>
      <w:r w:rsidR="00FA3835">
        <w:rPr>
          <w:rFonts w:eastAsiaTheme="minorHAnsi"/>
          <w:szCs w:val="24"/>
        </w:rPr>
        <w:t xml:space="preserve">ommissioner Constance observed that from the medical </w:t>
      </w:r>
      <w:r w:rsidRPr="00CF5AE3">
        <w:rPr>
          <w:rFonts w:eastAsiaTheme="minorHAnsi"/>
          <w:szCs w:val="24"/>
        </w:rPr>
        <w:t>side</w:t>
      </w:r>
      <w:r w:rsidR="00FA3835">
        <w:rPr>
          <w:rFonts w:eastAsiaTheme="minorHAnsi"/>
          <w:szCs w:val="24"/>
        </w:rPr>
        <w:t>,</w:t>
      </w:r>
      <w:r w:rsidRPr="00CF5AE3">
        <w:rPr>
          <w:rFonts w:eastAsiaTheme="minorHAnsi"/>
          <w:szCs w:val="24"/>
        </w:rPr>
        <w:t xml:space="preserve"> airbags and seatbelts</w:t>
      </w:r>
      <w:r w:rsidR="00FA3835">
        <w:rPr>
          <w:rFonts w:eastAsiaTheme="minorHAnsi"/>
          <w:szCs w:val="24"/>
        </w:rPr>
        <w:t xml:space="preserve"> were commonplace</w:t>
      </w:r>
      <w:r w:rsidRPr="00CF5AE3">
        <w:rPr>
          <w:rFonts w:eastAsiaTheme="minorHAnsi"/>
          <w:szCs w:val="24"/>
        </w:rPr>
        <w:t xml:space="preserve">.  </w:t>
      </w:r>
      <w:r w:rsidR="00FA3835">
        <w:rPr>
          <w:rFonts w:eastAsiaTheme="minorHAnsi"/>
          <w:szCs w:val="24"/>
        </w:rPr>
        <w:t>He stated that p</w:t>
      </w:r>
      <w:r w:rsidRPr="00CF5AE3">
        <w:rPr>
          <w:rFonts w:eastAsiaTheme="minorHAnsi"/>
          <w:szCs w:val="24"/>
        </w:rPr>
        <w:t xml:space="preserve">erhaps high speed </w:t>
      </w:r>
      <w:r w:rsidR="00FA3835">
        <w:rPr>
          <w:rFonts w:eastAsiaTheme="minorHAnsi"/>
          <w:szCs w:val="24"/>
        </w:rPr>
        <w:t>wa</w:t>
      </w:r>
      <w:r w:rsidRPr="00CF5AE3">
        <w:rPr>
          <w:rFonts w:eastAsiaTheme="minorHAnsi"/>
          <w:szCs w:val="24"/>
        </w:rPr>
        <w:t>s contributing to deaths.</w:t>
      </w:r>
      <w:r w:rsidR="00FA3835">
        <w:rPr>
          <w:rFonts w:eastAsiaTheme="minorHAnsi"/>
          <w:szCs w:val="24"/>
        </w:rPr>
        <w:t xml:space="preserve">  He was pleased that</w:t>
      </w:r>
      <w:r w:rsidRPr="00CF5AE3">
        <w:rPr>
          <w:rFonts w:eastAsiaTheme="minorHAnsi"/>
          <w:szCs w:val="24"/>
        </w:rPr>
        <w:t xml:space="preserve"> Charlotte’s </w:t>
      </w:r>
      <w:r w:rsidR="00FA3835">
        <w:rPr>
          <w:rFonts w:eastAsiaTheme="minorHAnsi"/>
          <w:szCs w:val="24"/>
        </w:rPr>
        <w:t xml:space="preserve">numbers were </w:t>
      </w:r>
    </w:p>
    <w:p w14:paraId="7DB7C082" w14:textId="77777777" w:rsidR="00703540" w:rsidRDefault="00703540" w:rsidP="00CF5AE3">
      <w:pPr>
        <w:rPr>
          <w:rFonts w:eastAsiaTheme="minorHAnsi"/>
          <w:szCs w:val="24"/>
        </w:rPr>
      </w:pPr>
    </w:p>
    <w:p w14:paraId="67347111" w14:textId="77777777" w:rsidR="00703540" w:rsidRDefault="00703540" w:rsidP="00CF5AE3">
      <w:pPr>
        <w:rPr>
          <w:rFonts w:eastAsiaTheme="minorHAnsi"/>
          <w:szCs w:val="24"/>
        </w:rPr>
      </w:pPr>
    </w:p>
    <w:p w14:paraId="4A45F0E3" w14:textId="55EFEEAB" w:rsidR="00703540" w:rsidRDefault="00703540" w:rsidP="00CF5AE3">
      <w:pPr>
        <w:rPr>
          <w:rFonts w:eastAsiaTheme="minorHAnsi"/>
          <w:szCs w:val="24"/>
        </w:rPr>
      </w:pPr>
    </w:p>
    <w:p w14:paraId="70A3F6DA" w14:textId="77777777" w:rsidR="00E409EE" w:rsidRDefault="00E409EE" w:rsidP="00CF5AE3">
      <w:pPr>
        <w:rPr>
          <w:rFonts w:eastAsiaTheme="minorHAnsi"/>
          <w:szCs w:val="24"/>
        </w:rPr>
      </w:pPr>
    </w:p>
    <w:p w14:paraId="2819C424" w14:textId="61E28645" w:rsidR="00CF5AE3" w:rsidRPr="00CF5AE3" w:rsidRDefault="00CF5AE3" w:rsidP="00CF5AE3">
      <w:pPr>
        <w:rPr>
          <w:rFonts w:eastAsiaTheme="minorHAnsi"/>
          <w:szCs w:val="24"/>
        </w:rPr>
      </w:pPr>
      <w:r w:rsidRPr="00CF5AE3">
        <w:rPr>
          <w:rFonts w:eastAsiaTheme="minorHAnsi"/>
          <w:szCs w:val="24"/>
        </w:rPr>
        <w:lastRenderedPageBreak/>
        <w:t xml:space="preserve">better than the </w:t>
      </w:r>
      <w:r w:rsidR="00FA3835">
        <w:rPr>
          <w:rFonts w:eastAsiaTheme="minorHAnsi"/>
          <w:szCs w:val="24"/>
        </w:rPr>
        <w:t>S</w:t>
      </w:r>
      <w:r w:rsidRPr="00CF5AE3">
        <w:rPr>
          <w:rFonts w:eastAsiaTheme="minorHAnsi"/>
          <w:szCs w:val="24"/>
        </w:rPr>
        <w:t>tate</w:t>
      </w:r>
      <w:r w:rsidR="00FA3835">
        <w:rPr>
          <w:rFonts w:eastAsiaTheme="minorHAnsi"/>
          <w:szCs w:val="24"/>
        </w:rPr>
        <w:t>wide figures</w:t>
      </w:r>
      <w:r w:rsidRPr="00CF5AE3">
        <w:rPr>
          <w:rFonts w:eastAsiaTheme="minorHAnsi"/>
          <w:szCs w:val="24"/>
        </w:rPr>
        <w:t>.</w:t>
      </w:r>
      <w:r w:rsidR="00FA3835">
        <w:rPr>
          <w:rFonts w:eastAsiaTheme="minorHAnsi"/>
          <w:szCs w:val="24"/>
        </w:rPr>
        <w:t xml:space="preserve">  Commissioner Tiseo mentioned the unfortunate, recent passage of two teenagers in Charlotte County in vehicular accidents.</w:t>
      </w:r>
    </w:p>
    <w:p w14:paraId="7F86534B" w14:textId="77777777" w:rsidR="00CF5AE3" w:rsidRPr="00CF5AE3" w:rsidRDefault="00CF5AE3" w:rsidP="004368F4">
      <w:pPr>
        <w:rPr>
          <w:rFonts w:eastAsiaTheme="minorHAnsi"/>
          <w:szCs w:val="24"/>
        </w:rPr>
      </w:pPr>
    </w:p>
    <w:p w14:paraId="0C4C8F3F" w14:textId="0A86E0ED" w:rsidR="00B1342D" w:rsidRDefault="00FA3835" w:rsidP="00DD03E0">
      <w:pPr>
        <w:rPr>
          <w:i/>
          <w:iCs/>
          <w:szCs w:val="24"/>
        </w:rPr>
      </w:pPr>
      <w:r>
        <w:rPr>
          <w:b/>
          <w:bCs/>
          <w:i/>
          <w:iCs/>
          <w:szCs w:val="24"/>
        </w:rPr>
        <w:t xml:space="preserve">MPO Board Members </w:t>
      </w:r>
      <w:r>
        <w:rPr>
          <w:i/>
          <w:iCs/>
          <w:szCs w:val="24"/>
        </w:rPr>
        <w:t>agreed</w:t>
      </w:r>
      <w:r w:rsidR="009A1C59" w:rsidRPr="009A1C59">
        <w:rPr>
          <w:i/>
          <w:iCs/>
          <w:szCs w:val="24"/>
        </w:rPr>
        <w:t xml:space="preserve"> </w:t>
      </w:r>
      <w:r>
        <w:rPr>
          <w:i/>
          <w:iCs/>
          <w:szCs w:val="24"/>
        </w:rPr>
        <w:t xml:space="preserve">unanimously </w:t>
      </w:r>
      <w:r w:rsidR="00703540">
        <w:rPr>
          <w:i/>
          <w:iCs/>
          <w:szCs w:val="24"/>
        </w:rPr>
        <w:t xml:space="preserve">to </w:t>
      </w:r>
      <w:r w:rsidR="00382EB5">
        <w:rPr>
          <w:i/>
          <w:iCs/>
          <w:szCs w:val="24"/>
        </w:rPr>
        <w:t>approve</w:t>
      </w:r>
      <w:r w:rsidR="00703540">
        <w:rPr>
          <w:i/>
          <w:iCs/>
          <w:szCs w:val="24"/>
        </w:rPr>
        <w:t xml:space="preserve"> and adopt FDOT’S </w:t>
      </w:r>
      <w:r w:rsidR="00382EB5">
        <w:rPr>
          <w:i/>
          <w:iCs/>
          <w:szCs w:val="24"/>
        </w:rPr>
        <w:t>2022 Safety Performance Measures Targets</w:t>
      </w:r>
      <w:r w:rsidR="00DD03E0" w:rsidRPr="00D464F9">
        <w:rPr>
          <w:i/>
          <w:iCs/>
          <w:szCs w:val="24"/>
        </w:rPr>
        <w:t>.</w:t>
      </w:r>
      <w:r w:rsidR="00DD03E0">
        <w:rPr>
          <w:i/>
          <w:iCs/>
          <w:szCs w:val="24"/>
        </w:rPr>
        <w:t xml:space="preserve">  </w:t>
      </w:r>
    </w:p>
    <w:p w14:paraId="304C87A7" w14:textId="7DB42C48" w:rsidR="00824ACA" w:rsidRDefault="00824ACA" w:rsidP="00DD03E0">
      <w:pPr>
        <w:rPr>
          <w:szCs w:val="24"/>
          <w:highlight w:val="yellow"/>
        </w:rPr>
      </w:pPr>
    </w:p>
    <w:p w14:paraId="0A142A34" w14:textId="44862CBC" w:rsidR="00824ACA" w:rsidRDefault="00E85C1A" w:rsidP="00824ACA">
      <w:pPr>
        <w:rPr>
          <w:b/>
          <w:szCs w:val="24"/>
        </w:rPr>
      </w:pPr>
      <w:r>
        <w:rPr>
          <w:b/>
          <w:szCs w:val="24"/>
        </w:rPr>
        <w:t>4</w:t>
      </w:r>
      <w:r w:rsidR="00824ACA" w:rsidRPr="00BF2A0B">
        <w:rPr>
          <w:b/>
          <w:szCs w:val="24"/>
        </w:rPr>
        <w:t xml:space="preserve">. </w:t>
      </w:r>
      <w:r w:rsidR="00824ACA">
        <w:rPr>
          <w:b/>
          <w:szCs w:val="24"/>
        </w:rPr>
        <w:t xml:space="preserve"> </w:t>
      </w:r>
      <w:r w:rsidR="00824ACA" w:rsidRPr="006241AE">
        <w:rPr>
          <w:b/>
          <w:szCs w:val="24"/>
          <w:u w:val="single"/>
        </w:rPr>
        <w:t>Public Comments</w:t>
      </w:r>
      <w:r w:rsidR="00824ACA">
        <w:rPr>
          <w:b/>
          <w:szCs w:val="24"/>
        </w:rPr>
        <w:t xml:space="preserve"> </w:t>
      </w:r>
    </w:p>
    <w:p w14:paraId="42A3D07A" w14:textId="77777777" w:rsidR="00824ACA" w:rsidRDefault="00824ACA" w:rsidP="00824ACA">
      <w:pPr>
        <w:rPr>
          <w:b/>
          <w:szCs w:val="24"/>
        </w:rPr>
      </w:pPr>
    </w:p>
    <w:p w14:paraId="2181AC04" w14:textId="77777777" w:rsidR="00824ACA" w:rsidRPr="009C0665" w:rsidRDefault="00824ACA" w:rsidP="00824ACA">
      <w:pPr>
        <w:rPr>
          <w:bCs/>
          <w:szCs w:val="24"/>
          <w:u w:val="single"/>
        </w:rPr>
      </w:pPr>
      <w:r w:rsidRPr="009C0665">
        <w:rPr>
          <w:bCs/>
          <w:szCs w:val="24"/>
        </w:rPr>
        <w:t>There were no public comments.</w:t>
      </w:r>
    </w:p>
    <w:p w14:paraId="387FA158" w14:textId="77777777" w:rsidR="00824ACA" w:rsidRDefault="00824ACA" w:rsidP="00DD03E0">
      <w:pPr>
        <w:rPr>
          <w:szCs w:val="24"/>
          <w:highlight w:val="yellow"/>
        </w:rPr>
      </w:pPr>
    </w:p>
    <w:p w14:paraId="76C48CF2" w14:textId="3E1F5C7E" w:rsidR="006241AE" w:rsidRDefault="00E85C1A" w:rsidP="00DD03E0">
      <w:pPr>
        <w:rPr>
          <w:szCs w:val="24"/>
          <w:highlight w:val="yellow"/>
        </w:rPr>
      </w:pPr>
      <w:r>
        <w:rPr>
          <w:b/>
          <w:szCs w:val="24"/>
        </w:rPr>
        <w:t>5</w:t>
      </w:r>
      <w:r w:rsidR="006241AE" w:rsidRPr="006241AE">
        <w:rPr>
          <w:b/>
          <w:szCs w:val="24"/>
        </w:rPr>
        <w:t xml:space="preserve">. </w:t>
      </w:r>
      <w:r w:rsidR="006241AE">
        <w:rPr>
          <w:b/>
          <w:szCs w:val="24"/>
        </w:rPr>
        <w:t xml:space="preserve"> </w:t>
      </w:r>
      <w:r w:rsidR="006241AE" w:rsidRPr="00BF2A0B">
        <w:rPr>
          <w:b/>
          <w:szCs w:val="24"/>
          <w:u w:val="single"/>
        </w:rPr>
        <w:t>Staff Comments</w:t>
      </w:r>
    </w:p>
    <w:p w14:paraId="19EE258B" w14:textId="7D440193" w:rsidR="006241AE" w:rsidRDefault="006241AE" w:rsidP="00DD03E0">
      <w:pPr>
        <w:rPr>
          <w:szCs w:val="24"/>
          <w:highlight w:val="yellow"/>
        </w:rPr>
      </w:pPr>
    </w:p>
    <w:p w14:paraId="3F83F4AC" w14:textId="0B4B8167" w:rsidR="00FA35FC" w:rsidRPr="00FA3835" w:rsidRDefault="00FA3835" w:rsidP="00DD03E0">
      <w:pPr>
        <w:rPr>
          <w:szCs w:val="24"/>
        </w:rPr>
      </w:pPr>
      <w:r w:rsidRPr="00FA3835">
        <w:rPr>
          <w:szCs w:val="24"/>
        </w:rPr>
        <w:t xml:space="preserve">There were no </w:t>
      </w:r>
      <w:r>
        <w:rPr>
          <w:szCs w:val="24"/>
        </w:rPr>
        <w:t>staff</w:t>
      </w:r>
      <w:r w:rsidRPr="00FA3835">
        <w:rPr>
          <w:szCs w:val="24"/>
        </w:rPr>
        <w:t xml:space="preserve"> comments.</w:t>
      </w:r>
    </w:p>
    <w:p w14:paraId="76FDA2F5" w14:textId="77777777" w:rsidR="00FA3835" w:rsidRDefault="00FA3835" w:rsidP="00DD03E0">
      <w:pPr>
        <w:rPr>
          <w:szCs w:val="24"/>
          <w:highlight w:val="yellow"/>
        </w:rPr>
      </w:pPr>
    </w:p>
    <w:p w14:paraId="70200B99" w14:textId="0F057FEF" w:rsidR="00477951" w:rsidRDefault="00E85C1A" w:rsidP="00477951">
      <w:pPr>
        <w:rPr>
          <w:b/>
          <w:szCs w:val="24"/>
          <w:u w:val="single"/>
        </w:rPr>
      </w:pPr>
      <w:r>
        <w:rPr>
          <w:b/>
          <w:szCs w:val="24"/>
        </w:rPr>
        <w:t>6</w:t>
      </w:r>
      <w:r w:rsidR="00477951" w:rsidRPr="00BF2A0B">
        <w:rPr>
          <w:b/>
          <w:szCs w:val="24"/>
        </w:rPr>
        <w:t xml:space="preserve">. </w:t>
      </w:r>
      <w:r w:rsidR="006241AE">
        <w:rPr>
          <w:b/>
          <w:szCs w:val="24"/>
        </w:rPr>
        <w:t xml:space="preserve"> </w:t>
      </w:r>
      <w:r w:rsidR="00477951" w:rsidRPr="00BF2A0B">
        <w:rPr>
          <w:b/>
          <w:szCs w:val="24"/>
          <w:u w:val="single"/>
        </w:rPr>
        <w:t>Member Comments</w:t>
      </w:r>
    </w:p>
    <w:p w14:paraId="6109BD07" w14:textId="4DA5A124" w:rsidR="00FA3835" w:rsidRPr="00FA3835" w:rsidRDefault="00FA3835" w:rsidP="00477951">
      <w:pPr>
        <w:rPr>
          <w:bCs/>
          <w:szCs w:val="24"/>
        </w:rPr>
      </w:pPr>
    </w:p>
    <w:p w14:paraId="6623B59F" w14:textId="3C9BFA86" w:rsidR="00FA3835" w:rsidRPr="00FA3835" w:rsidRDefault="00FA3835" w:rsidP="00477951">
      <w:pPr>
        <w:rPr>
          <w:bCs/>
          <w:szCs w:val="24"/>
        </w:rPr>
      </w:pPr>
      <w:r w:rsidRPr="00FA3835">
        <w:rPr>
          <w:bCs/>
          <w:szCs w:val="24"/>
        </w:rPr>
        <w:t>There were none.</w:t>
      </w:r>
    </w:p>
    <w:p w14:paraId="1869D0C4" w14:textId="073BB160" w:rsidR="00447F8E" w:rsidRDefault="00447F8E" w:rsidP="00477951">
      <w:pPr>
        <w:rPr>
          <w:bCs/>
          <w:szCs w:val="24"/>
        </w:rPr>
      </w:pPr>
    </w:p>
    <w:p w14:paraId="43B02195" w14:textId="2A900C82" w:rsidR="00EF2275" w:rsidRPr="00BF2A0B" w:rsidRDefault="00E85C1A">
      <w:pPr>
        <w:rPr>
          <w:b/>
          <w:szCs w:val="24"/>
        </w:rPr>
      </w:pPr>
      <w:r>
        <w:rPr>
          <w:b/>
          <w:szCs w:val="24"/>
        </w:rPr>
        <w:t>7</w:t>
      </w:r>
      <w:r w:rsidR="00EF2275" w:rsidRPr="00BF2A0B">
        <w:rPr>
          <w:b/>
          <w:szCs w:val="24"/>
        </w:rPr>
        <w:t xml:space="preserve">. </w:t>
      </w:r>
      <w:r w:rsidR="006241AE">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7260BFCE" w14:textId="02044CB1" w:rsidR="00D6795B" w:rsidRDefault="008D173B" w:rsidP="00D6795B">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at </w:t>
      </w:r>
      <w:r w:rsidR="00FA3835">
        <w:rPr>
          <w:szCs w:val="24"/>
        </w:rPr>
        <w:t>11</w:t>
      </w:r>
      <w:r w:rsidR="00382EB5" w:rsidRPr="00FA3835">
        <w:rPr>
          <w:szCs w:val="24"/>
        </w:rPr>
        <w:t>:</w:t>
      </w:r>
      <w:r w:rsidR="00FA3835">
        <w:rPr>
          <w:szCs w:val="24"/>
        </w:rPr>
        <w:t>56</w:t>
      </w:r>
      <w:r w:rsidR="00382EB5" w:rsidRPr="00FA3835">
        <w:rPr>
          <w:szCs w:val="24"/>
        </w:rPr>
        <w:t xml:space="preserve"> A</w:t>
      </w:r>
      <w:r w:rsidRPr="00FA3835">
        <w:rPr>
          <w:szCs w:val="24"/>
        </w:rPr>
        <w:t>.</w:t>
      </w:r>
      <w:r w:rsidR="00B5586E" w:rsidRPr="00FA3835">
        <w:rPr>
          <w:szCs w:val="24"/>
        </w:rPr>
        <w:t>M</w:t>
      </w:r>
      <w:r w:rsidRPr="00FA3835">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A16810" w:rsidRPr="00401083">
        <w:rPr>
          <w:szCs w:val="24"/>
        </w:rPr>
        <w:t xml:space="preserve">Monday, </w:t>
      </w:r>
      <w:r w:rsidR="00401083" w:rsidRPr="00401083">
        <w:rPr>
          <w:szCs w:val="24"/>
        </w:rPr>
        <w:t xml:space="preserve">March 21, </w:t>
      </w:r>
      <w:r w:rsidR="00A16810" w:rsidRPr="00401083">
        <w:rPr>
          <w:szCs w:val="24"/>
        </w:rPr>
        <w:t>202</w:t>
      </w:r>
      <w:r w:rsidR="00401083" w:rsidRPr="00401083">
        <w:rPr>
          <w:szCs w:val="24"/>
        </w:rPr>
        <w:t>2</w:t>
      </w:r>
      <w:r w:rsidR="00A16810" w:rsidRPr="00401083">
        <w:rPr>
          <w:szCs w:val="24"/>
        </w:rPr>
        <w:t xml:space="preserve"> </w:t>
      </w:r>
      <w:r w:rsidR="00D6795B" w:rsidRPr="00401083">
        <w:t>at 2:00 p.m</w:t>
      </w:r>
      <w:r w:rsidR="00966A53" w:rsidRPr="00401083">
        <w:t>.</w:t>
      </w:r>
      <w:r w:rsidR="00D6795B" w:rsidRPr="00401083">
        <w:t xml:space="preserve"> at the </w:t>
      </w:r>
      <w:r w:rsidR="00401083" w:rsidRPr="00401083">
        <w:t>Charlotte County</w:t>
      </w:r>
      <w:r w:rsidR="00D6795B" w:rsidRPr="00401083">
        <w:t xml:space="preserve"> Administration Center, 18500 Murdock Circle, Building B, Room #119, Port Charlotte, Florida.</w:t>
      </w:r>
    </w:p>
    <w:p w14:paraId="04AB3B60" w14:textId="77777777" w:rsidR="00D6795B" w:rsidRDefault="00D6795B" w:rsidP="00D6795B"/>
    <w:p w14:paraId="381176F7" w14:textId="77777777" w:rsidR="00D25482" w:rsidRPr="00D25482" w:rsidRDefault="00D25482" w:rsidP="00D25482">
      <w:pPr>
        <w:jc w:val="both"/>
        <w:rPr>
          <w:b/>
        </w:rPr>
      </w:pPr>
    </w:p>
    <w:p w14:paraId="110DB833" w14:textId="77777777" w:rsidR="00D25482" w:rsidRPr="00D25482" w:rsidRDefault="00D25482" w:rsidP="004368F4">
      <w:pPr>
        <w:rPr>
          <w:b/>
        </w:rPr>
      </w:pPr>
    </w:p>
    <w:p w14:paraId="56604788" w14:textId="77777777" w:rsidR="00D25482" w:rsidRPr="00D25482" w:rsidRDefault="00D25482" w:rsidP="004368F4">
      <w:pPr>
        <w:rPr>
          <w:b/>
        </w:rPr>
      </w:pPr>
    </w:p>
    <w:p w14:paraId="46A4FF6D" w14:textId="77777777" w:rsidR="00D25482" w:rsidRPr="00D25482" w:rsidRDefault="00D25482" w:rsidP="00D25482">
      <w:pPr>
        <w:rPr>
          <w:b/>
        </w:rPr>
      </w:pPr>
    </w:p>
    <w:p w14:paraId="42E7DC54" w14:textId="77777777" w:rsidR="00D25482" w:rsidRPr="00D25482" w:rsidRDefault="00D25482" w:rsidP="00D25482">
      <w:pPr>
        <w:rPr>
          <w:b/>
          <w:color w:val="538135"/>
        </w:rPr>
      </w:pPr>
    </w:p>
    <w:p w14:paraId="53FC534A" w14:textId="77777777" w:rsidR="00C91DA7" w:rsidRDefault="00C91DA7" w:rsidP="00F40911">
      <w:pPr>
        <w:rPr>
          <w:szCs w:val="24"/>
        </w:rPr>
      </w:pPr>
    </w:p>
    <w:sectPr w:rsidR="00C91DA7" w:rsidSect="00E409EE">
      <w:headerReference w:type="even" r:id="rId9"/>
      <w:headerReference w:type="default" r:id="rId10"/>
      <w:footerReference w:type="even" r:id="rId11"/>
      <w:footerReference w:type="default" r:id="rId12"/>
      <w:headerReference w:type="first" r:id="rId13"/>
      <w:pgSz w:w="12240" w:h="15840"/>
      <w:pgMar w:top="72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B2EF" w14:textId="77777777" w:rsidR="00A706A8" w:rsidRDefault="00A706A8">
      <w:r>
        <w:separator/>
      </w:r>
    </w:p>
  </w:endnote>
  <w:endnote w:type="continuationSeparator" w:id="0">
    <w:p w14:paraId="210A33E7" w14:textId="77777777" w:rsidR="00A706A8" w:rsidRDefault="00A706A8">
      <w:r>
        <w:continuationSeparator/>
      </w:r>
    </w:p>
  </w:endnote>
  <w:endnote w:type="continuationNotice" w:id="1">
    <w:p w14:paraId="0F5001F6" w14:textId="77777777" w:rsidR="00A706A8" w:rsidRDefault="00A7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A9B" w14:textId="77777777" w:rsidR="00A706A8" w:rsidRDefault="00A706A8">
      <w:r>
        <w:separator/>
      </w:r>
    </w:p>
  </w:footnote>
  <w:footnote w:type="continuationSeparator" w:id="0">
    <w:p w14:paraId="0415A370" w14:textId="77777777" w:rsidR="00A706A8" w:rsidRDefault="00A706A8">
      <w:r>
        <w:continuationSeparator/>
      </w:r>
    </w:p>
  </w:footnote>
  <w:footnote w:type="continuationNotice" w:id="1">
    <w:p w14:paraId="5BFA345E" w14:textId="77777777" w:rsidR="00A706A8" w:rsidRDefault="00A7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EE4" w14:textId="1B14298A" w:rsidR="00FA6CBF" w:rsidRDefault="00B66D28" w:rsidP="00FA6CBF">
    <w:pPr>
      <w:pStyle w:val="Header"/>
      <w:rPr>
        <w:sz w:val="18"/>
        <w:szCs w:val="18"/>
      </w:rPr>
    </w:pPr>
    <w:r>
      <w:rPr>
        <w:sz w:val="18"/>
        <w:szCs w:val="18"/>
      </w:rPr>
      <w:t xml:space="preserve">MPO Board </w:t>
    </w:r>
    <w:r w:rsidR="000B165E">
      <w:rPr>
        <w:sz w:val="18"/>
        <w:szCs w:val="18"/>
      </w:rPr>
      <w:t xml:space="preserve">Special </w:t>
    </w:r>
    <w:r>
      <w:rPr>
        <w:sz w:val="18"/>
        <w:szCs w:val="18"/>
      </w:rPr>
      <w:t xml:space="preserve">Meeting </w:t>
    </w:r>
    <w:r w:rsidRPr="00C47781">
      <w:rPr>
        <w:sz w:val="18"/>
        <w:szCs w:val="18"/>
      </w:rPr>
      <w:t>Minut</w:t>
    </w:r>
    <w:r w:rsidR="00FA6CBF">
      <w:rPr>
        <w:sz w:val="18"/>
        <w:szCs w:val="18"/>
      </w:rPr>
      <w:t>es</w:t>
    </w:r>
  </w:p>
  <w:p w14:paraId="26C5328E" w14:textId="6A4C1BCC" w:rsidR="00B66D28" w:rsidRPr="009E1D45" w:rsidRDefault="00FA6CBF" w:rsidP="00FA6CBF">
    <w:pPr>
      <w:pStyle w:val="Header"/>
      <w:rPr>
        <w:sz w:val="18"/>
        <w:szCs w:val="18"/>
      </w:rPr>
    </w:pPr>
    <w:r>
      <w:rPr>
        <w:sz w:val="18"/>
        <w:szCs w:val="18"/>
      </w:rPr>
      <w:t>February</w:t>
    </w:r>
    <w:r w:rsidR="00A16810">
      <w:rPr>
        <w:sz w:val="18"/>
        <w:szCs w:val="18"/>
      </w:rPr>
      <w:t xml:space="preserve"> </w:t>
    </w:r>
    <w:r>
      <w:rPr>
        <w:sz w:val="18"/>
        <w:szCs w:val="18"/>
      </w:rPr>
      <w:t>18</w:t>
    </w:r>
    <w:r w:rsidR="00B66D28">
      <w:rPr>
        <w:sz w:val="18"/>
        <w:szCs w:val="18"/>
      </w:rPr>
      <w:t>, 202</w:t>
    </w:r>
    <w:r>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657" w14:textId="6F8A4854" w:rsidR="00B66D28" w:rsidRPr="00C47781" w:rsidRDefault="00B66D28">
    <w:pPr>
      <w:pStyle w:val="Header"/>
      <w:rPr>
        <w:sz w:val="18"/>
        <w:szCs w:val="18"/>
      </w:rPr>
    </w:pPr>
    <w:r>
      <w:rPr>
        <w:sz w:val="18"/>
        <w:szCs w:val="18"/>
      </w:rPr>
      <w:t>MPO Board Meeting Minutes</w:t>
    </w:r>
  </w:p>
  <w:p w14:paraId="1A54A9B9" w14:textId="20B0E866" w:rsidR="00B66D28" w:rsidRPr="00C47781" w:rsidRDefault="00FA6CBF">
    <w:pPr>
      <w:pStyle w:val="Header"/>
      <w:rPr>
        <w:sz w:val="18"/>
        <w:szCs w:val="18"/>
      </w:rPr>
    </w:pPr>
    <w:r>
      <w:rPr>
        <w:sz w:val="18"/>
        <w:szCs w:val="18"/>
      </w:rPr>
      <w:t>February</w:t>
    </w:r>
    <w:r w:rsidR="00B211FB">
      <w:rPr>
        <w:sz w:val="18"/>
        <w:szCs w:val="18"/>
      </w:rPr>
      <w:t xml:space="preserve"> </w:t>
    </w:r>
    <w:r>
      <w:rPr>
        <w:sz w:val="18"/>
        <w:szCs w:val="18"/>
      </w:rPr>
      <w:t>18</w:t>
    </w:r>
    <w:r w:rsidR="00B66D28">
      <w:rPr>
        <w:sz w:val="18"/>
        <w:szCs w:val="18"/>
      </w:rPr>
      <w:t>, 202</w:t>
    </w:r>
    <w:r>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C5A6" w14:textId="77777777" w:rsidR="008F5F16" w:rsidRDefault="008F5F16" w:rsidP="008F5F16">
    <w:pPr>
      <w:pStyle w:val="Header"/>
      <w:rPr>
        <w:sz w:val="18"/>
        <w:szCs w:val="18"/>
      </w:rPr>
    </w:pPr>
    <w:r>
      <w:rPr>
        <w:sz w:val="18"/>
        <w:szCs w:val="18"/>
      </w:rPr>
      <w:t xml:space="preserve">MPO Board Special Meeting </w:t>
    </w:r>
    <w:r w:rsidRPr="00C47781">
      <w:rPr>
        <w:sz w:val="18"/>
        <w:szCs w:val="18"/>
      </w:rPr>
      <w:t>Minut</w:t>
    </w:r>
    <w:r>
      <w:rPr>
        <w:sz w:val="18"/>
        <w:szCs w:val="18"/>
      </w:rPr>
      <w:t>es</w:t>
    </w:r>
  </w:p>
  <w:p w14:paraId="71D73916" w14:textId="77777777" w:rsidR="008F5F16" w:rsidRPr="009E1D45" w:rsidRDefault="008F5F16" w:rsidP="008F5F16">
    <w:pPr>
      <w:pStyle w:val="Header"/>
      <w:rPr>
        <w:sz w:val="18"/>
        <w:szCs w:val="18"/>
      </w:rPr>
    </w:pPr>
    <w:r>
      <w:rPr>
        <w:sz w:val="18"/>
        <w:szCs w:val="18"/>
      </w:rPr>
      <w:t>February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002B12A8"/>
    <w:multiLevelType w:val="hybridMultilevel"/>
    <w:tmpl w:val="A0E86378"/>
    <w:lvl w:ilvl="0" w:tplc="F8A22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770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D64C7"/>
    <w:multiLevelType w:val="hybridMultilevel"/>
    <w:tmpl w:val="EA1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94590"/>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4"/>
  </w:num>
  <w:num w:numId="6">
    <w:abstractNumId w:val="0"/>
  </w:num>
  <w:num w:numId="7">
    <w:abstractNumId w:val="10"/>
  </w:num>
  <w:num w:numId="8">
    <w:abstractNumId w:val="7"/>
  </w:num>
  <w:num w:numId="9">
    <w:abstractNumId w:val="12"/>
  </w:num>
  <w:num w:numId="10">
    <w:abstractNumId w:val="2"/>
  </w:num>
  <w:num w:numId="11">
    <w:abstractNumId w:val="1"/>
  </w:num>
  <w:num w:numId="12">
    <w:abstractNumId w:val="11"/>
  </w:num>
  <w:num w:numId="13">
    <w:abstractNumId w:val="13"/>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980"/>
    <w:rsid w:val="000061B0"/>
    <w:rsid w:val="000063C3"/>
    <w:rsid w:val="000063D5"/>
    <w:rsid w:val="000072E2"/>
    <w:rsid w:val="000073A4"/>
    <w:rsid w:val="00010543"/>
    <w:rsid w:val="00010712"/>
    <w:rsid w:val="0001108C"/>
    <w:rsid w:val="000119C8"/>
    <w:rsid w:val="00011EC5"/>
    <w:rsid w:val="0001203B"/>
    <w:rsid w:val="00013F3B"/>
    <w:rsid w:val="0001407A"/>
    <w:rsid w:val="000149A7"/>
    <w:rsid w:val="00015AA6"/>
    <w:rsid w:val="00015DCD"/>
    <w:rsid w:val="00015F5A"/>
    <w:rsid w:val="0001605A"/>
    <w:rsid w:val="000169D2"/>
    <w:rsid w:val="0001783D"/>
    <w:rsid w:val="000204A8"/>
    <w:rsid w:val="00020880"/>
    <w:rsid w:val="00022EFC"/>
    <w:rsid w:val="0002314D"/>
    <w:rsid w:val="0002459A"/>
    <w:rsid w:val="000262DB"/>
    <w:rsid w:val="00026A6B"/>
    <w:rsid w:val="00027590"/>
    <w:rsid w:val="000302E9"/>
    <w:rsid w:val="000319C2"/>
    <w:rsid w:val="00031DDC"/>
    <w:rsid w:val="00032C5A"/>
    <w:rsid w:val="000332F8"/>
    <w:rsid w:val="00035DB7"/>
    <w:rsid w:val="000366B3"/>
    <w:rsid w:val="00036DD3"/>
    <w:rsid w:val="00036E21"/>
    <w:rsid w:val="00037D18"/>
    <w:rsid w:val="00040048"/>
    <w:rsid w:val="000400A0"/>
    <w:rsid w:val="0004275C"/>
    <w:rsid w:val="00042835"/>
    <w:rsid w:val="00042A71"/>
    <w:rsid w:val="00042CAE"/>
    <w:rsid w:val="00042D16"/>
    <w:rsid w:val="00042E3F"/>
    <w:rsid w:val="000431A4"/>
    <w:rsid w:val="000434F7"/>
    <w:rsid w:val="00043DFE"/>
    <w:rsid w:val="00044411"/>
    <w:rsid w:val="0004482D"/>
    <w:rsid w:val="000448D1"/>
    <w:rsid w:val="00044E08"/>
    <w:rsid w:val="000456E9"/>
    <w:rsid w:val="00045A42"/>
    <w:rsid w:val="00047EC0"/>
    <w:rsid w:val="00050435"/>
    <w:rsid w:val="00050722"/>
    <w:rsid w:val="00051705"/>
    <w:rsid w:val="00052005"/>
    <w:rsid w:val="0005246E"/>
    <w:rsid w:val="0005339D"/>
    <w:rsid w:val="000538A5"/>
    <w:rsid w:val="000546B3"/>
    <w:rsid w:val="00054DE0"/>
    <w:rsid w:val="00055050"/>
    <w:rsid w:val="00056BCC"/>
    <w:rsid w:val="00056BFF"/>
    <w:rsid w:val="00057023"/>
    <w:rsid w:val="000571A6"/>
    <w:rsid w:val="00057852"/>
    <w:rsid w:val="00057C94"/>
    <w:rsid w:val="00057E06"/>
    <w:rsid w:val="00057F28"/>
    <w:rsid w:val="00061708"/>
    <w:rsid w:val="00061D26"/>
    <w:rsid w:val="000620D5"/>
    <w:rsid w:val="00062219"/>
    <w:rsid w:val="000627FC"/>
    <w:rsid w:val="000629CC"/>
    <w:rsid w:val="00062BA9"/>
    <w:rsid w:val="00063EB1"/>
    <w:rsid w:val="00064ABB"/>
    <w:rsid w:val="0006535A"/>
    <w:rsid w:val="0006555B"/>
    <w:rsid w:val="0006752E"/>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872"/>
    <w:rsid w:val="00075B66"/>
    <w:rsid w:val="000763F3"/>
    <w:rsid w:val="000776D3"/>
    <w:rsid w:val="000777C9"/>
    <w:rsid w:val="00077A6A"/>
    <w:rsid w:val="0008047A"/>
    <w:rsid w:val="00080624"/>
    <w:rsid w:val="000806C1"/>
    <w:rsid w:val="0008098F"/>
    <w:rsid w:val="00080BE7"/>
    <w:rsid w:val="00081855"/>
    <w:rsid w:val="00082597"/>
    <w:rsid w:val="00082CEA"/>
    <w:rsid w:val="000830ED"/>
    <w:rsid w:val="00083878"/>
    <w:rsid w:val="000846FD"/>
    <w:rsid w:val="00084C31"/>
    <w:rsid w:val="0008716D"/>
    <w:rsid w:val="00087799"/>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CA4"/>
    <w:rsid w:val="000A5D27"/>
    <w:rsid w:val="000A5DD4"/>
    <w:rsid w:val="000A5F2E"/>
    <w:rsid w:val="000A61CE"/>
    <w:rsid w:val="000A67BB"/>
    <w:rsid w:val="000A6C4C"/>
    <w:rsid w:val="000B165E"/>
    <w:rsid w:val="000B1DC7"/>
    <w:rsid w:val="000B1E9F"/>
    <w:rsid w:val="000B1F2F"/>
    <w:rsid w:val="000B271C"/>
    <w:rsid w:val="000B275E"/>
    <w:rsid w:val="000B27F0"/>
    <w:rsid w:val="000B4425"/>
    <w:rsid w:val="000B55B1"/>
    <w:rsid w:val="000B5A47"/>
    <w:rsid w:val="000B7A93"/>
    <w:rsid w:val="000B7E2C"/>
    <w:rsid w:val="000C06EA"/>
    <w:rsid w:val="000C084B"/>
    <w:rsid w:val="000C08F5"/>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3120"/>
    <w:rsid w:val="000D47CB"/>
    <w:rsid w:val="000D5B62"/>
    <w:rsid w:val="000D63D3"/>
    <w:rsid w:val="000D7BC3"/>
    <w:rsid w:val="000D7F22"/>
    <w:rsid w:val="000E02B3"/>
    <w:rsid w:val="000E1463"/>
    <w:rsid w:val="000E1D49"/>
    <w:rsid w:val="000E2901"/>
    <w:rsid w:val="000E2C03"/>
    <w:rsid w:val="000E2C76"/>
    <w:rsid w:val="000E4B4D"/>
    <w:rsid w:val="000E608B"/>
    <w:rsid w:val="000E69B3"/>
    <w:rsid w:val="000F08B0"/>
    <w:rsid w:val="000F12E9"/>
    <w:rsid w:val="000F1AB0"/>
    <w:rsid w:val="000F1F5B"/>
    <w:rsid w:val="000F5262"/>
    <w:rsid w:val="000F5341"/>
    <w:rsid w:val="000F53F0"/>
    <w:rsid w:val="000F6519"/>
    <w:rsid w:val="000F658A"/>
    <w:rsid w:val="000F71A4"/>
    <w:rsid w:val="000F73D5"/>
    <w:rsid w:val="00100D90"/>
    <w:rsid w:val="00100EB3"/>
    <w:rsid w:val="00100EF4"/>
    <w:rsid w:val="001014C5"/>
    <w:rsid w:val="00101EA1"/>
    <w:rsid w:val="00102D6B"/>
    <w:rsid w:val="00102E0F"/>
    <w:rsid w:val="00103F05"/>
    <w:rsid w:val="00104C7F"/>
    <w:rsid w:val="001050EB"/>
    <w:rsid w:val="0010583D"/>
    <w:rsid w:val="00106003"/>
    <w:rsid w:val="001074B2"/>
    <w:rsid w:val="00107570"/>
    <w:rsid w:val="00110B3F"/>
    <w:rsid w:val="0011116F"/>
    <w:rsid w:val="00111243"/>
    <w:rsid w:val="00113D65"/>
    <w:rsid w:val="00114211"/>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81D"/>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7FBE"/>
    <w:rsid w:val="00137FF7"/>
    <w:rsid w:val="0014225D"/>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C9D"/>
    <w:rsid w:val="00154136"/>
    <w:rsid w:val="00156212"/>
    <w:rsid w:val="001568E4"/>
    <w:rsid w:val="00157499"/>
    <w:rsid w:val="0016066D"/>
    <w:rsid w:val="00160C88"/>
    <w:rsid w:val="00161E41"/>
    <w:rsid w:val="00162010"/>
    <w:rsid w:val="001623AB"/>
    <w:rsid w:val="00163B86"/>
    <w:rsid w:val="00164E7D"/>
    <w:rsid w:val="001654F0"/>
    <w:rsid w:val="001655D5"/>
    <w:rsid w:val="0016601F"/>
    <w:rsid w:val="00166974"/>
    <w:rsid w:val="00166FF6"/>
    <w:rsid w:val="001673DD"/>
    <w:rsid w:val="00170A64"/>
    <w:rsid w:val="00172FA2"/>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3C0F"/>
    <w:rsid w:val="001948C6"/>
    <w:rsid w:val="00194B1B"/>
    <w:rsid w:val="0019569D"/>
    <w:rsid w:val="00195E29"/>
    <w:rsid w:val="00195EE4"/>
    <w:rsid w:val="00196175"/>
    <w:rsid w:val="001962C1"/>
    <w:rsid w:val="00196FD7"/>
    <w:rsid w:val="00197F32"/>
    <w:rsid w:val="001A0568"/>
    <w:rsid w:val="001A0E3F"/>
    <w:rsid w:val="001A16F1"/>
    <w:rsid w:val="001A1CC8"/>
    <w:rsid w:val="001A23F6"/>
    <w:rsid w:val="001A249B"/>
    <w:rsid w:val="001A5562"/>
    <w:rsid w:val="001A6EFF"/>
    <w:rsid w:val="001A6FA8"/>
    <w:rsid w:val="001A73A3"/>
    <w:rsid w:val="001A7619"/>
    <w:rsid w:val="001A7EFE"/>
    <w:rsid w:val="001B06A0"/>
    <w:rsid w:val="001B0C80"/>
    <w:rsid w:val="001B0D3F"/>
    <w:rsid w:val="001B10B9"/>
    <w:rsid w:val="001B164E"/>
    <w:rsid w:val="001B1FEB"/>
    <w:rsid w:val="001B26C8"/>
    <w:rsid w:val="001B4BC1"/>
    <w:rsid w:val="001B4E4B"/>
    <w:rsid w:val="001B5F2C"/>
    <w:rsid w:val="001B5FD0"/>
    <w:rsid w:val="001B6A6F"/>
    <w:rsid w:val="001B7030"/>
    <w:rsid w:val="001B718A"/>
    <w:rsid w:val="001B740F"/>
    <w:rsid w:val="001B79EF"/>
    <w:rsid w:val="001C19AE"/>
    <w:rsid w:val="001C1EA7"/>
    <w:rsid w:val="001C3088"/>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52CF"/>
    <w:rsid w:val="001E5544"/>
    <w:rsid w:val="001E565C"/>
    <w:rsid w:val="001E5E71"/>
    <w:rsid w:val="001E6E9D"/>
    <w:rsid w:val="001F013A"/>
    <w:rsid w:val="001F01C8"/>
    <w:rsid w:val="001F0364"/>
    <w:rsid w:val="001F205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383"/>
    <w:rsid w:val="00215C70"/>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702"/>
    <w:rsid w:val="00233394"/>
    <w:rsid w:val="00233AC8"/>
    <w:rsid w:val="00233E98"/>
    <w:rsid w:val="002342EC"/>
    <w:rsid w:val="0023434B"/>
    <w:rsid w:val="00234B59"/>
    <w:rsid w:val="00235A0E"/>
    <w:rsid w:val="00235E41"/>
    <w:rsid w:val="00236417"/>
    <w:rsid w:val="002366BD"/>
    <w:rsid w:val="0023670C"/>
    <w:rsid w:val="00236831"/>
    <w:rsid w:val="002442DC"/>
    <w:rsid w:val="00244871"/>
    <w:rsid w:val="00245B3C"/>
    <w:rsid w:val="00245DD0"/>
    <w:rsid w:val="002467DC"/>
    <w:rsid w:val="002473CA"/>
    <w:rsid w:val="002473E2"/>
    <w:rsid w:val="00247D55"/>
    <w:rsid w:val="00251132"/>
    <w:rsid w:val="00251263"/>
    <w:rsid w:val="00251F92"/>
    <w:rsid w:val="00253209"/>
    <w:rsid w:val="00253210"/>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EC5"/>
    <w:rsid w:val="0027135A"/>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7ECB"/>
    <w:rsid w:val="00290463"/>
    <w:rsid w:val="00291FF1"/>
    <w:rsid w:val="00292816"/>
    <w:rsid w:val="002933D6"/>
    <w:rsid w:val="002937D3"/>
    <w:rsid w:val="002937F5"/>
    <w:rsid w:val="0029485F"/>
    <w:rsid w:val="00295164"/>
    <w:rsid w:val="00295263"/>
    <w:rsid w:val="002956D9"/>
    <w:rsid w:val="00295D3B"/>
    <w:rsid w:val="002962C8"/>
    <w:rsid w:val="00296740"/>
    <w:rsid w:val="00296DFD"/>
    <w:rsid w:val="0029757B"/>
    <w:rsid w:val="00297E71"/>
    <w:rsid w:val="002A0224"/>
    <w:rsid w:val="002A08D9"/>
    <w:rsid w:val="002A097E"/>
    <w:rsid w:val="002A0A04"/>
    <w:rsid w:val="002A0E39"/>
    <w:rsid w:val="002A1C46"/>
    <w:rsid w:val="002A36D7"/>
    <w:rsid w:val="002A37AE"/>
    <w:rsid w:val="002A3CC6"/>
    <w:rsid w:val="002A3F13"/>
    <w:rsid w:val="002A42C9"/>
    <w:rsid w:val="002A67FB"/>
    <w:rsid w:val="002A6C84"/>
    <w:rsid w:val="002B0355"/>
    <w:rsid w:val="002B0A42"/>
    <w:rsid w:val="002B0A5A"/>
    <w:rsid w:val="002B0CD3"/>
    <w:rsid w:val="002B1256"/>
    <w:rsid w:val="002B139B"/>
    <w:rsid w:val="002B1B6F"/>
    <w:rsid w:val="002B22F3"/>
    <w:rsid w:val="002B24D5"/>
    <w:rsid w:val="002B3181"/>
    <w:rsid w:val="002B396C"/>
    <w:rsid w:val="002B3F00"/>
    <w:rsid w:val="002B4582"/>
    <w:rsid w:val="002B56D7"/>
    <w:rsid w:val="002B7529"/>
    <w:rsid w:val="002C03EF"/>
    <w:rsid w:val="002C155E"/>
    <w:rsid w:val="002C3AEE"/>
    <w:rsid w:val="002C4563"/>
    <w:rsid w:val="002C5195"/>
    <w:rsid w:val="002C52CA"/>
    <w:rsid w:val="002C78F6"/>
    <w:rsid w:val="002C7D90"/>
    <w:rsid w:val="002D01EA"/>
    <w:rsid w:val="002D05A2"/>
    <w:rsid w:val="002D0A9A"/>
    <w:rsid w:val="002D1070"/>
    <w:rsid w:val="002D1077"/>
    <w:rsid w:val="002D13F1"/>
    <w:rsid w:val="002D2292"/>
    <w:rsid w:val="002D24E3"/>
    <w:rsid w:val="002D26EB"/>
    <w:rsid w:val="002D3338"/>
    <w:rsid w:val="002D33BF"/>
    <w:rsid w:val="002D416B"/>
    <w:rsid w:val="002D56D4"/>
    <w:rsid w:val="002D63B5"/>
    <w:rsid w:val="002D645D"/>
    <w:rsid w:val="002D70C5"/>
    <w:rsid w:val="002D75C0"/>
    <w:rsid w:val="002D7773"/>
    <w:rsid w:val="002E024E"/>
    <w:rsid w:val="002E0377"/>
    <w:rsid w:val="002E130F"/>
    <w:rsid w:val="002E1DF1"/>
    <w:rsid w:val="002E232E"/>
    <w:rsid w:val="002E35B9"/>
    <w:rsid w:val="002E387D"/>
    <w:rsid w:val="002E4351"/>
    <w:rsid w:val="002E6304"/>
    <w:rsid w:val="002E7A20"/>
    <w:rsid w:val="002F1006"/>
    <w:rsid w:val="002F1D62"/>
    <w:rsid w:val="002F1F26"/>
    <w:rsid w:val="002F1F85"/>
    <w:rsid w:val="002F3306"/>
    <w:rsid w:val="002F4C8C"/>
    <w:rsid w:val="002F71C3"/>
    <w:rsid w:val="002F7370"/>
    <w:rsid w:val="003005F8"/>
    <w:rsid w:val="00300EA8"/>
    <w:rsid w:val="0030208E"/>
    <w:rsid w:val="0030278C"/>
    <w:rsid w:val="00302D81"/>
    <w:rsid w:val="00302F1A"/>
    <w:rsid w:val="00303122"/>
    <w:rsid w:val="00303A5A"/>
    <w:rsid w:val="00303AF4"/>
    <w:rsid w:val="00304508"/>
    <w:rsid w:val="003045A3"/>
    <w:rsid w:val="00305E56"/>
    <w:rsid w:val="0030611D"/>
    <w:rsid w:val="00306A1E"/>
    <w:rsid w:val="00306D16"/>
    <w:rsid w:val="00307130"/>
    <w:rsid w:val="00310BE4"/>
    <w:rsid w:val="00310C9B"/>
    <w:rsid w:val="00311197"/>
    <w:rsid w:val="003134CA"/>
    <w:rsid w:val="00313510"/>
    <w:rsid w:val="00313FD3"/>
    <w:rsid w:val="003158D2"/>
    <w:rsid w:val="003162FE"/>
    <w:rsid w:val="00316748"/>
    <w:rsid w:val="00316BA5"/>
    <w:rsid w:val="00316D5C"/>
    <w:rsid w:val="003206FF"/>
    <w:rsid w:val="00321D0C"/>
    <w:rsid w:val="003229AB"/>
    <w:rsid w:val="00322BE2"/>
    <w:rsid w:val="00322EDD"/>
    <w:rsid w:val="00323534"/>
    <w:rsid w:val="00324AC4"/>
    <w:rsid w:val="00324EEF"/>
    <w:rsid w:val="00326253"/>
    <w:rsid w:val="003266E6"/>
    <w:rsid w:val="003300DA"/>
    <w:rsid w:val="0033015C"/>
    <w:rsid w:val="00330E25"/>
    <w:rsid w:val="00331AB3"/>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20F9"/>
    <w:rsid w:val="00362414"/>
    <w:rsid w:val="0036269A"/>
    <w:rsid w:val="00362D7D"/>
    <w:rsid w:val="00363046"/>
    <w:rsid w:val="00363107"/>
    <w:rsid w:val="00363C2A"/>
    <w:rsid w:val="00364C6F"/>
    <w:rsid w:val="00364F47"/>
    <w:rsid w:val="003658BE"/>
    <w:rsid w:val="00365D33"/>
    <w:rsid w:val="00365F25"/>
    <w:rsid w:val="0036740C"/>
    <w:rsid w:val="00367BE0"/>
    <w:rsid w:val="00367D54"/>
    <w:rsid w:val="00367DC6"/>
    <w:rsid w:val="00370636"/>
    <w:rsid w:val="00370B52"/>
    <w:rsid w:val="00370C78"/>
    <w:rsid w:val="00370FCB"/>
    <w:rsid w:val="00371848"/>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2EB5"/>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9FA"/>
    <w:rsid w:val="003B171A"/>
    <w:rsid w:val="003B1A5A"/>
    <w:rsid w:val="003B206A"/>
    <w:rsid w:val="003B2FB4"/>
    <w:rsid w:val="003B3248"/>
    <w:rsid w:val="003B3415"/>
    <w:rsid w:val="003B3952"/>
    <w:rsid w:val="003B3BC0"/>
    <w:rsid w:val="003B3CDD"/>
    <w:rsid w:val="003B4CF3"/>
    <w:rsid w:val="003B58E2"/>
    <w:rsid w:val="003B7223"/>
    <w:rsid w:val="003B7701"/>
    <w:rsid w:val="003C15A8"/>
    <w:rsid w:val="003C2239"/>
    <w:rsid w:val="003C3482"/>
    <w:rsid w:val="003C34A6"/>
    <w:rsid w:val="003C3B1F"/>
    <w:rsid w:val="003C4BD4"/>
    <w:rsid w:val="003C4E1B"/>
    <w:rsid w:val="003C589F"/>
    <w:rsid w:val="003C5F15"/>
    <w:rsid w:val="003C6B46"/>
    <w:rsid w:val="003C74B4"/>
    <w:rsid w:val="003C7FBF"/>
    <w:rsid w:val="003D0BF4"/>
    <w:rsid w:val="003D1450"/>
    <w:rsid w:val="003D16B1"/>
    <w:rsid w:val="003D268D"/>
    <w:rsid w:val="003D30B0"/>
    <w:rsid w:val="003D417D"/>
    <w:rsid w:val="003D4D2D"/>
    <w:rsid w:val="003D62C1"/>
    <w:rsid w:val="003D678A"/>
    <w:rsid w:val="003D7550"/>
    <w:rsid w:val="003E0BBF"/>
    <w:rsid w:val="003E0EE9"/>
    <w:rsid w:val="003E2112"/>
    <w:rsid w:val="003E22C5"/>
    <w:rsid w:val="003E3F7A"/>
    <w:rsid w:val="003E4143"/>
    <w:rsid w:val="003E4C06"/>
    <w:rsid w:val="003E4E6F"/>
    <w:rsid w:val="003E5068"/>
    <w:rsid w:val="003E5B07"/>
    <w:rsid w:val="003E63CF"/>
    <w:rsid w:val="003E7C5D"/>
    <w:rsid w:val="003F0699"/>
    <w:rsid w:val="003F216E"/>
    <w:rsid w:val="003F2939"/>
    <w:rsid w:val="003F2EE3"/>
    <w:rsid w:val="003F38FF"/>
    <w:rsid w:val="003F3D30"/>
    <w:rsid w:val="003F418A"/>
    <w:rsid w:val="003F4B5C"/>
    <w:rsid w:val="003F54D5"/>
    <w:rsid w:val="003F5739"/>
    <w:rsid w:val="003F68D0"/>
    <w:rsid w:val="003F6B47"/>
    <w:rsid w:val="003F6C6A"/>
    <w:rsid w:val="003F6E4D"/>
    <w:rsid w:val="003F707A"/>
    <w:rsid w:val="0040005F"/>
    <w:rsid w:val="00401083"/>
    <w:rsid w:val="0040137D"/>
    <w:rsid w:val="00401E24"/>
    <w:rsid w:val="00402651"/>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773B"/>
    <w:rsid w:val="00417B25"/>
    <w:rsid w:val="00417FCF"/>
    <w:rsid w:val="00420CB7"/>
    <w:rsid w:val="00420E59"/>
    <w:rsid w:val="00422705"/>
    <w:rsid w:val="004227DA"/>
    <w:rsid w:val="004235EA"/>
    <w:rsid w:val="004238F1"/>
    <w:rsid w:val="00423B65"/>
    <w:rsid w:val="00423E78"/>
    <w:rsid w:val="004244C6"/>
    <w:rsid w:val="00424505"/>
    <w:rsid w:val="00424956"/>
    <w:rsid w:val="0042671A"/>
    <w:rsid w:val="00426D7D"/>
    <w:rsid w:val="00426DD1"/>
    <w:rsid w:val="00426DF6"/>
    <w:rsid w:val="00426ED2"/>
    <w:rsid w:val="00430803"/>
    <w:rsid w:val="00430F0B"/>
    <w:rsid w:val="004316F9"/>
    <w:rsid w:val="00431C36"/>
    <w:rsid w:val="00431F43"/>
    <w:rsid w:val="004339FC"/>
    <w:rsid w:val="0043544D"/>
    <w:rsid w:val="00435C55"/>
    <w:rsid w:val="00435C8B"/>
    <w:rsid w:val="004362A9"/>
    <w:rsid w:val="004368F4"/>
    <w:rsid w:val="00436B35"/>
    <w:rsid w:val="00437AAF"/>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37B"/>
    <w:rsid w:val="0045441E"/>
    <w:rsid w:val="0045476B"/>
    <w:rsid w:val="0045502F"/>
    <w:rsid w:val="00455248"/>
    <w:rsid w:val="00455995"/>
    <w:rsid w:val="004559CB"/>
    <w:rsid w:val="0045676E"/>
    <w:rsid w:val="00456D5D"/>
    <w:rsid w:val="004577B9"/>
    <w:rsid w:val="00457A6F"/>
    <w:rsid w:val="00457AA4"/>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942"/>
    <w:rsid w:val="004721EC"/>
    <w:rsid w:val="004722D9"/>
    <w:rsid w:val="00472424"/>
    <w:rsid w:val="00472625"/>
    <w:rsid w:val="0047269F"/>
    <w:rsid w:val="00472FD4"/>
    <w:rsid w:val="004733AE"/>
    <w:rsid w:val="00473977"/>
    <w:rsid w:val="00474050"/>
    <w:rsid w:val="004741E8"/>
    <w:rsid w:val="00474292"/>
    <w:rsid w:val="00474FCF"/>
    <w:rsid w:val="00475792"/>
    <w:rsid w:val="00476376"/>
    <w:rsid w:val="00477114"/>
    <w:rsid w:val="004775D0"/>
    <w:rsid w:val="0047790A"/>
    <w:rsid w:val="00477951"/>
    <w:rsid w:val="00477B2A"/>
    <w:rsid w:val="00477C51"/>
    <w:rsid w:val="00480DC4"/>
    <w:rsid w:val="004811AB"/>
    <w:rsid w:val="004824E3"/>
    <w:rsid w:val="00483C5B"/>
    <w:rsid w:val="00483F2C"/>
    <w:rsid w:val="00484CC8"/>
    <w:rsid w:val="00486016"/>
    <w:rsid w:val="004874CF"/>
    <w:rsid w:val="0048754A"/>
    <w:rsid w:val="004879CB"/>
    <w:rsid w:val="0049070F"/>
    <w:rsid w:val="00491F89"/>
    <w:rsid w:val="00492C32"/>
    <w:rsid w:val="0049328B"/>
    <w:rsid w:val="00493359"/>
    <w:rsid w:val="00493B94"/>
    <w:rsid w:val="004944AB"/>
    <w:rsid w:val="00494B26"/>
    <w:rsid w:val="00494BD4"/>
    <w:rsid w:val="0049527F"/>
    <w:rsid w:val="0049692A"/>
    <w:rsid w:val="0049744E"/>
    <w:rsid w:val="0049779E"/>
    <w:rsid w:val="004A0011"/>
    <w:rsid w:val="004A13CE"/>
    <w:rsid w:val="004A20FA"/>
    <w:rsid w:val="004A24A6"/>
    <w:rsid w:val="004A33A1"/>
    <w:rsid w:val="004A39A7"/>
    <w:rsid w:val="004A41AE"/>
    <w:rsid w:val="004A48C4"/>
    <w:rsid w:val="004A4DF9"/>
    <w:rsid w:val="004A5A00"/>
    <w:rsid w:val="004A6E6B"/>
    <w:rsid w:val="004A7B47"/>
    <w:rsid w:val="004A7EC7"/>
    <w:rsid w:val="004B0EC6"/>
    <w:rsid w:val="004B12A1"/>
    <w:rsid w:val="004B1ADB"/>
    <w:rsid w:val="004B1B17"/>
    <w:rsid w:val="004B22F4"/>
    <w:rsid w:val="004B27F5"/>
    <w:rsid w:val="004B31B6"/>
    <w:rsid w:val="004B3BC0"/>
    <w:rsid w:val="004B4EF8"/>
    <w:rsid w:val="004B5427"/>
    <w:rsid w:val="004B56A8"/>
    <w:rsid w:val="004B6EF6"/>
    <w:rsid w:val="004C0FC2"/>
    <w:rsid w:val="004C18DA"/>
    <w:rsid w:val="004C206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E7A"/>
    <w:rsid w:val="004E0FC1"/>
    <w:rsid w:val="004E3BF1"/>
    <w:rsid w:val="004E3FE0"/>
    <w:rsid w:val="004E527F"/>
    <w:rsid w:val="004E52AB"/>
    <w:rsid w:val="004F1A24"/>
    <w:rsid w:val="004F1AE8"/>
    <w:rsid w:val="004F1B87"/>
    <w:rsid w:val="004F21F7"/>
    <w:rsid w:val="004F3B49"/>
    <w:rsid w:val="004F3F46"/>
    <w:rsid w:val="004F5A2E"/>
    <w:rsid w:val="004F6437"/>
    <w:rsid w:val="004F7C68"/>
    <w:rsid w:val="00500FD7"/>
    <w:rsid w:val="00501D7F"/>
    <w:rsid w:val="00501EE7"/>
    <w:rsid w:val="00501F63"/>
    <w:rsid w:val="00504371"/>
    <w:rsid w:val="00504C20"/>
    <w:rsid w:val="005055C4"/>
    <w:rsid w:val="00505DC5"/>
    <w:rsid w:val="00506392"/>
    <w:rsid w:val="00507B20"/>
    <w:rsid w:val="00507F48"/>
    <w:rsid w:val="00510716"/>
    <w:rsid w:val="00511DCE"/>
    <w:rsid w:val="00512B3B"/>
    <w:rsid w:val="0051349E"/>
    <w:rsid w:val="00513952"/>
    <w:rsid w:val="005139CC"/>
    <w:rsid w:val="00513C16"/>
    <w:rsid w:val="005141A4"/>
    <w:rsid w:val="00514FD9"/>
    <w:rsid w:val="00515282"/>
    <w:rsid w:val="005153F0"/>
    <w:rsid w:val="0051570E"/>
    <w:rsid w:val="00515E5D"/>
    <w:rsid w:val="005169F3"/>
    <w:rsid w:val="00517633"/>
    <w:rsid w:val="005178D8"/>
    <w:rsid w:val="00520148"/>
    <w:rsid w:val="0052341D"/>
    <w:rsid w:val="005241C9"/>
    <w:rsid w:val="00524E62"/>
    <w:rsid w:val="00525229"/>
    <w:rsid w:val="00525770"/>
    <w:rsid w:val="00526065"/>
    <w:rsid w:val="00526ADC"/>
    <w:rsid w:val="00526D7A"/>
    <w:rsid w:val="00526E3B"/>
    <w:rsid w:val="005308ED"/>
    <w:rsid w:val="00530B92"/>
    <w:rsid w:val="00531881"/>
    <w:rsid w:val="00531F1C"/>
    <w:rsid w:val="00532ADF"/>
    <w:rsid w:val="005337F6"/>
    <w:rsid w:val="00533E9F"/>
    <w:rsid w:val="00533F8A"/>
    <w:rsid w:val="00534A4B"/>
    <w:rsid w:val="00534E2E"/>
    <w:rsid w:val="005351C0"/>
    <w:rsid w:val="0053599B"/>
    <w:rsid w:val="005368FC"/>
    <w:rsid w:val="00536FDE"/>
    <w:rsid w:val="005373B5"/>
    <w:rsid w:val="00537DA2"/>
    <w:rsid w:val="00541B57"/>
    <w:rsid w:val="0054204B"/>
    <w:rsid w:val="00542276"/>
    <w:rsid w:val="005442AA"/>
    <w:rsid w:val="005442BA"/>
    <w:rsid w:val="005443D9"/>
    <w:rsid w:val="0054451E"/>
    <w:rsid w:val="00544B8A"/>
    <w:rsid w:val="00545F9A"/>
    <w:rsid w:val="0054604A"/>
    <w:rsid w:val="00546278"/>
    <w:rsid w:val="00546774"/>
    <w:rsid w:val="00546A39"/>
    <w:rsid w:val="00547858"/>
    <w:rsid w:val="005503FD"/>
    <w:rsid w:val="005510AC"/>
    <w:rsid w:val="00552122"/>
    <w:rsid w:val="00553C3C"/>
    <w:rsid w:val="00553CA6"/>
    <w:rsid w:val="00554A5E"/>
    <w:rsid w:val="00554CC3"/>
    <w:rsid w:val="00555041"/>
    <w:rsid w:val="005557D3"/>
    <w:rsid w:val="005564EA"/>
    <w:rsid w:val="005569EC"/>
    <w:rsid w:val="005602E3"/>
    <w:rsid w:val="0056079B"/>
    <w:rsid w:val="005611BD"/>
    <w:rsid w:val="00561243"/>
    <w:rsid w:val="005614DC"/>
    <w:rsid w:val="005628D4"/>
    <w:rsid w:val="00563E64"/>
    <w:rsid w:val="00564481"/>
    <w:rsid w:val="00565821"/>
    <w:rsid w:val="00566FD9"/>
    <w:rsid w:val="005674E2"/>
    <w:rsid w:val="00567608"/>
    <w:rsid w:val="00567ADE"/>
    <w:rsid w:val="0057108B"/>
    <w:rsid w:val="00571F20"/>
    <w:rsid w:val="005739BF"/>
    <w:rsid w:val="0057458F"/>
    <w:rsid w:val="00574755"/>
    <w:rsid w:val="005750E0"/>
    <w:rsid w:val="00576269"/>
    <w:rsid w:val="005766FF"/>
    <w:rsid w:val="00576924"/>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76D9"/>
    <w:rsid w:val="005A06FB"/>
    <w:rsid w:val="005A1433"/>
    <w:rsid w:val="005A17AA"/>
    <w:rsid w:val="005A1B5B"/>
    <w:rsid w:val="005A1C51"/>
    <w:rsid w:val="005A1FBB"/>
    <w:rsid w:val="005A30BF"/>
    <w:rsid w:val="005A3AE9"/>
    <w:rsid w:val="005A3B07"/>
    <w:rsid w:val="005A51D3"/>
    <w:rsid w:val="005A54D9"/>
    <w:rsid w:val="005A5AEC"/>
    <w:rsid w:val="005A5B07"/>
    <w:rsid w:val="005A6D4A"/>
    <w:rsid w:val="005A77AA"/>
    <w:rsid w:val="005B0CE7"/>
    <w:rsid w:val="005B1430"/>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D00DB"/>
    <w:rsid w:val="005D08F6"/>
    <w:rsid w:val="005D17F8"/>
    <w:rsid w:val="005D184B"/>
    <w:rsid w:val="005D1C67"/>
    <w:rsid w:val="005D1EBA"/>
    <w:rsid w:val="005D2045"/>
    <w:rsid w:val="005D3067"/>
    <w:rsid w:val="005D3CC5"/>
    <w:rsid w:val="005D3F87"/>
    <w:rsid w:val="005D530B"/>
    <w:rsid w:val="005D5DEE"/>
    <w:rsid w:val="005D7853"/>
    <w:rsid w:val="005E0460"/>
    <w:rsid w:val="005E159B"/>
    <w:rsid w:val="005E22DA"/>
    <w:rsid w:val="005E32F2"/>
    <w:rsid w:val="005E366C"/>
    <w:rsid w:val="005E46CD"/>
    <w:rsid w:val="005E4A06"/>
    <w:rsid w:val="005E57BD"/>
    <w:rsid w:val="005E683D"/>
    <w:rsid w:val="005E6908"/>
    <w:rsid w:val="005E6D4B"/>
    <w:rsid w:val="005E7645"/>
    <w:rsid w:val="005F04BB"/>
    <w:rsid w:val="005F1671"/>
    <w:rsid w:val="005F18AE"/>
    <w:rsid w:val="005F1FF0"/>
    <w:rsid w:val="005F2339"/>
    <w:rsid w:val="005F248F"/>
    <w:rsid w:val="005F43F5"/>
    <w:rsid w:val="005F480F"/>
    <w:rsid w:val="005F4A2A"/>
    <w:rsid w:val="005F4CB2"/>
    <w:rsid w:val="005F5043"/>
    <w:rsid w:val="005F6CB0"/>
    <w:rsid w:val="005F6CFF"/>
    <w:rsid w:val="005F73FE"/>
    <w:rsid w:val="005F75C3"/>
    <w:rsid w:val="005F7E60"/>
    <w:rsid w:val="00600F72"/>
    <w:rsid w:val="00601114"/>
    <w:rsid w:val="0060214E"/>
    <w:rsid w:val="00604021"/>
    <w:rsid w:val="00604592"/>
    <w:rsid w:val="00606942"/>
    <w:rsid w:val="0060694D"/>
    <w:rsid w:val="00606D86"/>
    <w:rsid w:val="00607AC2"/>
    <w:rsid w:val="006105A0"/>
    <w:rsid w:val="00610B24"/>
    <w:rsid w:val="006111D2"/>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41AE"/>
    <w:rsid w:val="00625038"/>
    <w:rsid w:val="00626756"/>
    <w:rsid w:val="00626D8D"/>
    <w:rsid w:val="00627215"/>
    <w:rsid w:val="006303B2"/>
    <w:rsid w:val="00631CA5"/>
    <w:rsid w:val="0063219A"/>
    <w:rsid w:val="00632C34"/>
    <w:rsid w:val="006337FD"/>
    <w:rsid w:val="0063454B"/>
    <w:rsid w:val="00634E38"/>
    <w:rsid w:val="00634FFB"/>
    <w:rsid w:val="006352BA"/>
    <w:rsid w:val="00637B72"/>
    <w:rsid w:val="00637FB0"/>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40D0"/>
    <w:rsid w:val="006552FD"/>
    <w:rsid w:val="00656721"/>
    <w:rsid w:val="00656E48"/>
    <w:rsid w:val="00656E9E"/>
    <w:rsid w:val="00657613"/>
    <w:rsid w:val="00657F7E"/>
    <w:rsid w:val="006601FB"/>
    <w:rsid w:val="00661101"/>
    <w:rsid w:val="0066117B"/>
    <w:rsid w:val="00661E99"/>
    <w:rsid w:val="00664043"/>
    <w:rsid w:val="00664F75"/>
    <w:rsid w:val="00666107"/>
    <w:rsid w:val="006667EA"/>
    <w:rsid w:val="00670026"/>
    <w:rsid w:val="0067069D"/>
    <w:rsid w:val="0067093C"/>
    <w:rsid w:val="00670EA0"/>
    <w:rsid w:val="00671325"/>
    <w:rsid w:val="006717A9"/>
    <w:rsid w:val="00671923"/>
    <w:rsid w:val="00672D7B"/>
    <w:rsid w:val="00673595"/>
    <w:rsid w:val="006737F2"/>
    <w:rsid w:val="00673FB9"/>
    <w:rsid w:val="00674870"/>
    <w:rsid w:val="00676888"/>
    <w:rsid w:val="00677046"/>
    <w:rsid w:val="00677C2C"/>
    <w:rsid w:val="00680267"/>
    <w:rsid w:val="006816F3"/>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F62"/>
    <w:rsid w:val="006A5278"/>
    <w:rsid w:val="006A5682"/>
    <w:rsid w:val="006A5A9E"/>
    <w:rsid w:val="006A5BFF"/>
    <w:rsid w:val="006A5C7E"/>
    <w:rsid w:val="006A5F88"/>
    <w:rsid w:val="006A641D"/>
    <w:rsid w:val="006A74C0"/>
    <w:rsid w:val="006A7F59"/>
    <w:rsid w:val="006B00AB"/>
    <w:rsid w:val="006B0174"/>
    <w:rsid w:val="006B11D4"/>
    <w:rsid w:val="006B25D1"/>
    <w:rsid w:val="006B330B"/>
    <w:rsid w:val="006B469F"/>
    <w:rsid w:val="006B4A75"/>
    <w:rsid w:val="006B4C85"/>
    <w:rsid w:val="006B4FCF"/>
    <w:rsid w:val="006B5185"/>
    <w:rsid w:val="006B69CF"/>
    <w:rsid w:val="006C14DC"/>
    <w:rsid w:val="006C15F5"/>
    <w:rsid w:val="006C1736"/>
    <w:rsid w:val="006C204C"/>
    <w:rsid w:val="006C31A2"/>
    <w:rsid w:val="006C3466"/>
    <w:rsid w:val="006C355D"/>
    <w:rsid w:val="006C3606"/>
    <w:rsid w:val="006C3E75"/>
    <w:rsid w:val="006C559D"/>
    <w:rsid w:val="006C569A"/>
    <w:rsid w:val="006C59C7"/>
    <w:rsid w:val="006C5C4E"/>
    <w:rsid w:val="006C5C5D"/>
    <w:rsid w:val="006C655D"/>
    <w:rsid w:val="006C6DBE"/>
    <w:rsid w:val="006C7446"/>
    <w:rsid w:val="006C7B63"/>
    <w:rsid w:val="006C7E68"/>
    <w:rsid w:val="006D039D"/>
    <w:rsid w:val="006D0496"/>
    <w:rsid w:val="006D0B69"/>
    <w:rsid w:val="006D1C6C"/>
    <w:rsid w:val="006D21AC"/>
    <w:rsid w:val="006D28CF"/>
    <w:rsid w:val="006D2D48"/>
    <w:rsid w:val="006D3A22"/>
    <w:rsid w:val="006D3A57"/>
    <w:rsid w:val="006D3DA2"/>
    <w:rsid w:val="006D402D"/>
    <w:rsid w:val="006D4991"/>
    <w:rsid w:val="006D59C3"/>
    <w:rsid w:val="006D5A86"/>
    <w:rsid w:val="006D683C"/>
    <w:rsid w:val="006D7C20"/>
    <w:rsid w:val="006E0DDA"/>
    <w:rsid w:val="006E1D5D"/>
    <w:rsid w:val="006E1EEE"/>
    <w:rsid w:val="006E2048"/>
    <w:rsid w:val="006E24CF"/>
    <w:rsid w:val="006E313C"/>
    <w:rsid w:val="006E5134"/>
    <w:rsid w:val="006E5365"/>
    <w:rsid w:val="006E705B"/>
    <w:rsid w:val="006F0E61"/>
    <w:rsid w:val="006F12AF"/>
    <w:rsid w:val="006F1AC0"/>
    <w:rsid w:val="006F1B4C"/>
    <w:rsid w:val="006F1CC0"/>
    <w:rsid w:val="006F2282"/>
    <w:rsid w:val="006F26EF"/>
    <w:rsid w:val="006F2D8B"/>
    <w:rsid w:val="006F31CE"/>
    <w:rsid w:val="006F32BF"/>
    <w:rsid w:val="006F437A"/>
    <w:rsid w:val="006F68C2"/>
    <w:rsid w:val="006F768F"/>
    <w:rsid w:val="007008A8"/>
    <w:rsid w:val="00700ECC"/>
    <w:rsid w:val="00701572"/>
    <w:rsid w:val="00701EF2"/>
    <w:rsid w:val="0070237D"/>
    <w:rsid w:val="00703540"/>
    <w:rsid w:val="00703864"/>
    <w:rsid w:val="007048A3"/>
    <w:rsid w:val="0070603E"/>
    <w:rsid w:val="00706822"/>
    <w:rsid w:val="007069FB"/>
    <w:rsid w:val="00707D64"/>
    <w:rsid w:val="00710C2D"/>
    <w:rsid w:val="00710F8F"/>
    <w:rsid w:val="00711D02"/>
    <w:rsid w:val="00712152"/>
    <w:rsid w:val="00713027"/>
    <w:rsid w:val="007133A7"/>
    <w:rsid w:val="007133E9"/>
    <w:rsid w:val="007134F5"/>
    <w:rsid w:val="00713E59"/>
    <w:rsid w:val="00714090"/>
    <w:rsid w:val="007166F2"/>
    <w:rsid w:val="00716D49"/>
    <w:rsid w:val="0071787D"/>
    <w:rsid w:val="00717B17"/>
    <w:rsid w:val="00717B44"/>
    <w:rsid w:val="00717C13"/>
    <w:rsid w:val="00717E1C"/>
    <w:rsid w:val="00717EFC"/>
    <w:rsid w:val="007219B8"/>
    <w:rsid w:val="00721A7F"/>
    <w:rsid w:val="00721D1D"/>
    <w:rsid w:val="00722C55"/>
    <w:rsid w:val="007232CA"/>
    <w:rsid w:val="0072395A"/>
    <w:rsid w:val="00723ACD"/>
    <w:rsid w:val="00723BD3"/>
    <w:rsid w:val="007240E9"/>
    <w:rsid w:val="00725684"/>
    <w:rsid w:val="0072666E"/>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02"/>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27E6"/>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22C7"/>
    <w:rsid w:val="00772FAA"/>
    <w:rsid w:val="007737E1"/>
    <w:rsid w:val="00773A72"/>
    <w:rsid w:val="007749F5"/>
    <w:rsid w:val="00774A16"/>
    <w:rsid w:val="00774A50"/>
    <w:rsid w:val="007757D9"/>
    <w:rsid w:val="0077683D"/>
    <w:rsid w:val="00776DD0"/>
    <w:rsid w:val="00777110"/>
    <w:rsid w:val="0077735E"/>
    <w:rsid w:val="00780316"/>
    <w:rsid w:val="0078031E"/>
    <w:rsid w:val="00780A89"/>
    <w:rsid w:val="007815ED"/>
    <w:rsid w:val="0078165D"/>
    <w:rsid w:val="00781F45"/>
    <w:rsid w:val="007824B2"/>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2B8"/>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165"/>
    <w:rsid w:val="007C255D"/>
    <w:rsid w:val="007C3CBE"/>
    <w:rsid w:val="007C4D6E"/>
    <w:rsid w:val="007C6544"/>
    <w:rsid w:val="007C7796"/>
    <w:rsid w:val="007D06CF"/>
    <w:rsid w:val="007D0A80"/>
    <w:rsid w:val="007D20B0"/>
    <w:rsid w:val="007D360A"/>
    <w:rsid w:val="007D3816"/>
    <w:rsid w:val="007D385D"/>
    <w:rsid w:val="007D3CBA"/>
    <w:rsid w:val="007D4DF9"/>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5A6D"/>
    <w:rsid w:val="007F5C8F"/>
    <w:rsid w:val="007F5E3F"/>
    <w:rsid w:val="007F5FE4"/>
    <w:rsid w:val="007F5FED"/>
    <w:rsid w:val="007F66BF"/>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6B0"/>
    <w:rsid w:val="0080684E"/>
    <w:rsid w:val="00806CAA"/>
    <w:rsid w:val="008100DC"/>
    <w:rsid w:val="00810568"/>
    <w:rsid w:val="00810CF9"/>
    <w:rsid w:val="008115A3"/>
    <w:rsid w:val="00812198"/>
    <w:rsid w:val="008125B8"/>
    <w:rsid w:val="00812B88"/>
    <w:rsid w:val="00813A00"/>
    <w:rsid w:val="00813D27"/>
    <w:rsid w:val="00814A0A"/>
    <w:rsid w:val="00814F65"/>
    <w:rsid w:val="00815F2D"/>
    <w:rsid w:val="008179C6"/>
    <w:rsid w:val="0082015C"/>
    <w:rsid w:val="008202AA"/>
    <w:rsid w:val="0082048A"/>
    <w:rsid w:val="00820677"/>
    <w:rsid w:val="008208C5"/>
    <w:rsid w:val="008217BE"/>
    <w:rsid w:val="0082191F"/>
    <w:rsid w:val="00822072"/>
    <w:rsid w:val="00823669"/>
    <w:rsid w:val="00824ACA"/>
    <w:rsid w:val="00826012"/>
    <w:rsid w:val="00826416"/>
    <w:rsid w:val="008274C9"/>
    <w:rsid w:val="00827F7F"/>
    <w:rsid w:val="0083067C"/>
    <w:rsid w:val="008306D2"/>
    <w:rsid w:val="008306ED"/>
    <w:rsid w:val="00830DB5"/>
    <w:rsid w:val="00831130"/>
    <w:rsid w:val="00831D22"/>
    <w:rsid w:val="00833738"/>
    <w:rsid w:val="00833BA0"/>
    <w:rsid w:val="00833C78"/>
    <w:rsid w:val="00835118"/>
    <w:rsid w:val="00835678"/>
    <w:rsid w:val="00836C86"/>
    <w:rsid w:val="00837235"/>
    <w:rsid w:val="00837BF2"/>
    <w:rsid w:val="00837E7A"/>
    <w:rsid w:val="008401BA"/>
    <w:rsid w:val="008405A3"/>
    <w:rsid w:val="008407B1"/>
    <w:rsid w:val="0084089A"/>
    <w:rsid w:val="00840E05"/>
    <w:rsid w:val="00840E32"/>
    <w:rsid w:val="00842705"/>
    <w:rsid w:val="008449FE"/>
    <w:rsid w:val="00845C0D"/>
    <w:rsid w:val="0085099D"/>
    <w:rsid w:val="00852B46"/>
    <w:rsid w:val="00853BD9"/>
    <w:rsid w:val="00853FD7"/>
    <w:rsid w:val="00854E07"/>
    <w:rsid w:val="00855BD1"/>
    <w:rsid w:val="008565DA"/>
    <w:rsid w:val="00856EE7"/>
    <w:rsid w:val="00860ABD"/>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41D7"/>
    <w:rsid w:val="008A4345"/>
    <w:rsid w:val="008A52A8"/>
    <w:rsid w:val="008A5FDA"/>
    <w:rsid w:val="008A6D16"/>
    <w:rsid w:val="008A7ACF"/>
    <w:rsid w:val="008A7BC3"/>
    <w:rsid w:val="008A7EF5"/>
    <w:rsid w:val="008B1F04"/>
    <w:rsid w:val="008B28FC"/>
    <w:rsid w:val="008B37BD"/>
    <w:rsid w:val="008B3B0B"/>
    <w:rsid w:val="008B3FDC"/>
    <w:rsid w:val="008B4258"/>
    <w:rsid w:val="008B4A6A"/>
    <w:rsid w:val="008B7B17"/>
    <w:rsid w:val="008B7E22"/>
    <w:rsid w:val="008B7F37"/>
    <w:rsid w:val="008C0123"/>
    <w:rsid w:val="008C03A1"/>
    <w:rsid w:val="008C0A50"/>
    <w:rsid w:val="008C178B"/>
    <w:rsid w:val="008C2227"/>
    <w:rsid w:val="008C3B48"/>
    <w:rsid w:val="008C46DD"/>
    <w:rsid w:val="008C4DAD"/>
    <w:rsid w:val="008C5CF2"/>
    <w:rsid w:val="008C6C2C"/>
    <w:rsid w:val="008C76DE"/>
    <w:rsid w:val="008C7D40"/>
    <w:rsid w:val="008D0F88"/>
    <w:rsid w:val="008D0FD6"/>
    <w:rsid w:val="008D1599"/>
    <w:rsid w:val="008D173B"/>
    <w:rsid w:val="008D1A13"/>
    <w:rsid w:val="008D27F4"/>
    <w:rsid w:val="008D3161"/>
    <w:rsid w:val="008D3407"/>
    <w:rsid w:val="008D482C"/>
    <w:rsid w:val="008D4A0A"/>
    <w:rsid w:val="008D5AEB"/>
    <w:rsid w:val="008D6041"/>
    <w:rsid w:val="008D6195"/>
    <w:rsid w:val="008D652C"/>
    <w:rsid w:val="008D67D9"/>
    <w:rsid w:val="008D69A8"/>
    <w:rsid w:val="008D6C16"/>
    <w:rsid w:val="008D7442"/>
    <w:rsid w:val="008E0179"/>
    <w:rsid w:val="008E0AC3"/>
    <w:rsid w:val="008E11AD"/>
    <w:rsid w:val="008E2EAA"/>
    <w:rsid w:val="008E39A8"/>
    <w:rsid w:val="008E3CF4"/>
    <w:rsid w:val="008E3DB8"/>
    <w:rsid w:val="008E5CFF"/>
    <w:rsid w:val="008E6C66"/>
    <w:rsid w:val="008E71AF"/>
    <w:rsid w:val="008E7A68"/>
    <w:rsid w:val="008F05BC"/>
    <w:rsid w:val="008F0A9C"/>
    <w:rsid w:val="008F0AD2"/>
    <w:rsid w:val="008F11D2"/>
    <w:rsid w:val="008F1D32"/>
    <w:rsid w:val="008F1D57"/>
    <w:rsid w:val="008F2479"/>
    <w:rsid w:val="008F2A61"/>
    <w:rsid w:val="008F3093"/>
    <w:rsid w:val="008F3310"/>
    <w:rsid w:val="008F3EC6"/>
    <w:rsid w:val="008F4A08"/>
    <w:rsid w:val="008F4DD3"/>
    <w:rsid w:val="008F518D"/>
    <w:rsid w:val="008F588E"/>
    <w:rsid w:val="008F5F16"/>
    <w:rsid w:val="008F5FAE"/>
    <w:rsid w:val="008F6941"/>
    <w:rsid w:val="008F6D61"/>
    <w:rsid w:val="008F7594"/>
    <w:rsid w:val="009000B0"/>
    <w:rsid w:val="0090076B"/>
    <w:rsid w:val="00900A51"/>
    <w:rsid w:val="009030DD"/>
    <w:rsid w:val="00903422"/>
    <w:rsid w:val="00904B3D"/>
    <w:rsid w:val="00904F40"/>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EF1"/>
    <w:rsid w:val="00937F4C"/>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4455"/>
    <w:rsid w:val="00954A1A"/>
    <w:rsid w:val="009560F3"/>
    <w:rsid w:val="0095737A"/>
    <w:rsid w:val="00960662"/>
    <w:rsid w:val="00960A2C"/>
    <w:rsid w:val="00960C27"/>
    <w:rsid w:val="00960C4D"/>
    <w:rsid w:val="00960D98"/>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4A8A"/>
    <w:rsid w:val="009754EF"/>
    <w:rsid w:val="00975D9A"/>
    <w:rsid w:val="00976C6A"/>
    <w:rsid w:val="00976E44"/>
    <w:rsid w:val="00976FC2"/>
    <w:rsid w:val="009778B3"/>
    <w:rsid w:val="00977A81"/>
    <w:rsid w:val="00980862"/>
    <w:rsid w:val="009811B8"/>
    <w:rsid w:val="00981BE6"/>
    <w:rsid w:val="00981CD2"/>
    <w:rsid w:val="00982A0B"/>
    <w:rsid w:val="00984587"/>
    <w:rsid w:val="00984649"/>
    <w:rsid w:val="00984A38"/>
    <w:rsid w:val="00984A82"/>
    <w:rsid w:val="0098669A"/>
    <w:rsid w:val="00986DC9"/>
    <w:rsid w:val="009877DB"/>
    <w:rsid w:val="009901C1"/>
    <w:rsid w:val="009905D2"/>
    <w:rsid w:val="009918CA"/>
    <w:rsid w:val="00993661"/>
    <w:rsid w:val="00993E91"/>
    <w:rsid w:val="00994FDA"/>
    <w:rsid w:val="009952D4"/>
    <w:rsid w:val="0099631F"/>
    <w:rsid w:val="009965C7"/>
    <w:rsid w:val="009972AE"/>
    <w:rsid w:val="009A01BB"/>
    <w:rsid w:val="009A0677"/>
    <w:rsid w:val="009A1093"/>
    <w:rsid w:val="009A1C59"/>
    <w:rsid w:val="009A1FD7"/>
    <w:rsid w:val="009A3024"/>
    <w:rsid w:val="009A359C"/>
    <w:rsid w:val="009A37B6"/>
    <w:rsid w:val="009A5C45"/>
    <w:rsid w:val="009A64A4"/>
    <w:rsid w:val="009B02CE"/>
    <w:rsid w:val="009B0A1A"/>
    <w:rsid w:val="009B1825"/>
    <w:rsid w:val="009B2B59"/>
    <w:rsid w:val="009B2BD4"/>
    <w:rsid w:val="009B3311"/>
    <w:rsid w:val="009B386F"/>
    <w:rsid w:val="009B388D"/>
    <w:rsid w:val="009B3A3E"/>
    <w:rsid w:val="009B4469"/>
    <w:rsid w:val="009B605E"/>
    <w:rsid w:val="009B67A7"/>
    <w:rsid w:val="009C0665"/>
    <w:rsid w:val="009C12F4"/>
    <w:rsid w:val="009C1CC0"/>
    <w:rsid w:val="009C1D0B"/>
    <w:rsid w:val="009C2479"/>
    <w:rsid w:val="009C27DB"/>
    <w:rsid w:val="009C2938"/>
    <w:rsid w:val="009C2FAE"/>
    <w:rsid w:val="009C39C5"/>
    <w:rsid w:val="009C55A4"/>
    <w:rsid w:val="009C6E4F"/>
    <w:rsid w:val="009C6F82"/>
    <w:rsid w:val="009C75AE"/>
    <w:rsid w:val="009C7607"/>
    <w:rsid w:val="009C7636"/>
    <w:rsid w:val="009D0D82"/>
    <w:rsid w:val="009D13FE"/>
    <w:rsid w:val="009D16D2"/>
    <w:rsid w:val="009D2326"/>
    <w:rsid w:val="009D35A9"/>
    <w:rsid w:val="009D4929"/>
    <w:rsid w:val="009D7C7D"/>
    <w:rsid w:val="009E0AF2"/>
    <w:rsid w:val="009E0B9F"/>
    <w:rsid w:val="009E19B8"/>
    <w:rsid w:val="009E1D45"/>
    <w:rsid w:val="009E255B"/>
    <w:rsid w:val="009E27B2"/>
    <w:rsid w:val="009E293F"/>
    <w:rsid w:val="009E3CC2"/>
    <w:rsid w:val="009E3FD7"/>
    <w:rsid w:val="009E494F"/>
    <w:rsid w:val="009E51DA"/>
    <w:rsid w:val="009E5620"/>
    <w:rsid w:val="009E573C"/>
    <w:rsid w:val="009E65CF"/>
    <w:rsid w:val="009E6731"/>
    <w:rsid w:val="009E70EB"/>
    <w:rsid w:val="009E7376"/>
    <w:rsid w:val="009E75DD"/>
    <w:rsid w:val="009F0437"/>
    <w:rsid w:val="009F0DCD"/>
    <w:rsid w:val="009F3C57"/>
    <w:rsid w:val="009F4FA5"/>
    <w:rsid w:val="009F53B7"/>
    <w:rsid w:val="009F5D6B"/>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07A8A"/>
    <w:rsid w:val="00A105D9"/>
    <w:rsid w:val="00A11045"/>
    <w:rsid w:val="00A11D09"/>
    <w:rsid w:val="00A12385"/>
    <w:rsid w:val="00A131BC"/>
    <w:rsid w:val="00A13203"/>
    <w:rsid w:val="00A13237"/>
    <w:rsid w:val="00A15087"/>
    <w:rsid w:val="00A1544E"/>
    <w:rsid w:val="00A15AD1"/>
    <w:rsid w:val="00A16231"/>
    <w:rsid w:val="00A1656E"/>
    <w:rsid w:val="00A16810"/>
    <w:rsid w:val="00A1687E"/>
    <w:rsid w:val="00A1726B"/>
    <w:rsid w:val="00A17BE0"/>
    <w:rsid w:val="00A17D03"/>
    <w:rsid w:val="00A17E94"/>
    <w:rsid w:val="00A21494"/>
    <w:rsid w:val="00A21EC6"/>
    <w:rsid w:val="00A22041"/>
    <w:rsid w:val="00A2216B"/>
    <w:rsid w:val="00A23734"/>
    <w:rsid w:val="00A23A0E"/>
    <w:rsid w:val="00A23A80"/>
    <w:rsid w:val="00A23B0B"/>
    <w:rsid w:val="00A24B6E"/>
    <w:rsid w:val="00A24EB4"/>
    <w:rsid w:val="00A2611A"/>
    <w:rsid w:val="00A26984"/>
    <w:rsid w:val="00A275A5"/>
    <w:rsid w:val="00A31452"/>
    <w:rsid w:val="00A31F96"/>
    <w:rsid w:val="00A3255B"/>
    <w:rsid w:val="00A327B3"/>
    <w:rsid w:val="00A32A9F"/>
    <w:rsid w:val="00A32C72"/>
    <w:rsid w:val="00A32D25"/>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60370"/>
    <w:rsid w:val="00A6072C"/>
    <w:rsid w:val="00A60F34"/>
    <w:rsid w:val="00A612EE"/>
    <w:rsid w:val="00A615CB"/>
    <w:rsid w:val="00A61D71"/>
    <w:rsid w:val="00A641EF"/>
    <w:rsid w:val="00A64556"/>
    <w:rsid w:val="00A64839"/>
    <w:rsid w:val="00A6730D"/>
    <w:rsid w:val="00A67353"/>
    <w:rsid w:val="00A706A8"/>
    <w:rsid w:val="00A70B32"/>
    <w:rsid w:val="00A70FE1"/>
    <w:rsid w:val="00A710FC"/>
    <w:rsid w:val="00A71BA4"/>
    <w:rsid w:val="00A71F31"/>
    <w:rsid w:val="00A72126"/>
    <w:rsid w:val="00A7235E"/>
    <w:rsid w:val="00A72E68"/>
    <w:rsid w:val="00A731F3"/>
    <w:rsid w:val="00A732F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582F"/>
    <w:rsid w:val="00A95EB5"/>
    <w:rsid w:val="00A973DC"/>
    <w:rsid w:val="00AA0428"/>
    <w:rsid w:val="00AA1510"/>
    <w:rsid w:val="00AA1B81"/>
    <w:rsid w:val="00AA2D33"/>
    <w:rsid w:val="00AA334A"/>
    <w:rsid w:val="00AA6BA2"/>
    <w:rsid w:val="00AA798B"/>
    <w:rsid w:val="00AA7E02"/>
    <w:rsid w:val="00AB053A"/>
    <w:rsid w:val="00AB06D4"/>
    <w:rsid w:val="00AB08B5"/>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C81"/>
    <w:rsid w:val="00AC50EB"/>
    <w:rsid w:val="00AC5D2C"/>
    <w:rsid w:val="00AC6451"/>
    <w:rsid w:val="00AC69F0"/>
    <w:rsid w:val="00AC6C2E"/>
    <w:rsid w:val="00AC7274"/>
    <w:rsid w:val="00AC744C"/>
    <w:rsid w:val="00AC7D23"/>
    <w:rsid w:val="00AD0050"/>
    <w:rsid w:val="00AD277B"/>
    <w:rsid w:val="00AD27C4"/>
    <w:rsid w:val="00AD43E0"/>
    <w:rsid w:val="00AD5984"/>
    <w:rsid w:val="00AD59E3"/>
    <w:rsid w:val="00AD5D11"/>
    <w:rsid w:val="00AD6FC4"/>
    <w:rsid w:val="00AD7561"/>
    <w:rsid w:val="00AD7EAB"/>
    <w:rsid w:val="00AE0940"/>
    <w:rsid w:val="00AE12D3"/>
    <w:rsid w:val="00AE1542"/>
    <w:rsid w:val="00AE194E"/>
    <w:rsid w:val="00AE1C48"/>
    <w:rsid w:val="00AE1F04"/>
    <w:rsid w:val="00AE21C6"/>
    <w:rsid w:val="00AE25B2"/>
    <w:rsid w:val="00AE28E3"/>
    <w:rsid w:val="00AE29FA"/>
    <w:rsid w:val="00AE2ADD"/>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1A"/>
    <w:rsid w:val="00B10088"/>
    <w:rsid w:val="00B11025"/>
    <w:rsid w:val="00B11A90"/>
    <w:rsid w:val="00B11C3C"/>
    <w:rsid w:val="00B12112"/>
    <w:rsid w:val="00B1214F"/>
    <w:rsid w:val="00B122FD"/>
    <w:rsid w:val="00B1242A"/>
    <w:rsid w:val="00B1298D"/>
    <w:rsid w:val="00B130FD"/>
    <w:rsid w:val="00B1342D"/>
    <w:rsid w:val="00B136C0"/>
    <w:rsid w:val="00B171FC"/>
    <w:rsid w:val="00B17528"/>
    <w:rsid w:val="00B206A7"/>
    <w:rsid w:val="00B20889"/>
    <w:rsid w:val="00B211FB"/>
    <w:rsid w:val="00B216E5"/>
    <w:rsid w:val="00B22F63"/>
    <w:rsid w:val="00B24571"/>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D"/>
    <w:rsid w:val="00B41AAC"/>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9A4"/>
    <w:rsid w:val="00B63293"/>
    <w:rsid w:val="00B639A6"/>
    <w:rsid w:val="00B63C72"/>
    <w:rsid w:val="00B64D12"/>
    <w:rsid w:val="00B65256"/>
    <w:rsid w:val="00B65733"/>
    <w:rsid w:val="00B658E6"/>
    <w:rsid w:val="00B65E85"/>
    <w:rsid w:val="00B66D28"/>
    <w:rsid w:val="00B707E1"/>
    <w:rsid w:val="00B70B51"/>
    <w:rsid w:val="00B70C0E"/>
    <w:rsid w:val="00B7188D"/>
    <w:rsid w:val="00B71A06"/>
    <w:rsid w:val="00B72A8A"/>
    <w:rsid w:val="00B738F3"/>
    <w:rsid w:val="00B7465D"/>
    <w:rsid w:val="00B75A0A"/>
    <w:rsid w:val="00B75C5B"/>
    <w:rsid w:val="00B77195"/>
    <w:rsid w:val="00B779A5"/>
    <w:rsid w:val="00B77B17"/>
    <w:rsid w:val="00B8011B"/>
    <w:rsid w:val="00B802C8"/>
    <w:rsid w:val="00B803A0"/>
    <w:rsid w:val="00B80806"/>
    <w:rsid w:val="00B80EB8"/>
    <w:rsid w:val="00B812BA"/>
    <w:rsid w:val="00B82A25"/>
    <w:rsid w:val="00B8417A"/>
    <w:rsid w:val="00B844F4"/>
    <w:rsid w:val="00B85649"/>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DA"/>
    <w:rsid w:val="00BB5F7B"/>
    <w:rsid w:val="00BB6546"/>
    <w:rsid w:val="00BB6A51"/>
    <w:rsid w:val="00BB6CB1"/>
    <w:rsid w:val="00BB7690"/>
    <w:rsid w:val="00BB7839"/>
    <w:rsid w:val="00BB7AD6"/>
    <w:rsid w:val="00BC016F"/>
    <w:rsid w:val="00BC06B8"/>
    <w:rsid w:val="00BC21EB"/>
    <w:rsid w:val="00BC2BB9"/>
    <w:rsid w:val="00BC3495"/>
    <w:rsid w:val="00BC3DD0"/>
    <w:rsid w:val="00BC424B"/>
    <w:rsid w:val="00BC43C2"/>
    <w:rsid w:val="00BC458C"/>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9F2"/>
    <w:rsid w:val="00BE1CDE"/>
    <w:rsid w:val="00BE2103"/>
    <w:rsid w:val="00BE2650"/>
    <w:rsid w:val="00BE2CE6"/>
    <w:rsid w:val="00BE501C"/>
    <w:rsid w:val="00BE5306"/>
    <w:rsid w:val="00BE69ED"/>
    <w:rsid w:val="00BE76F8"/>
    <w:rsid w:val="00BE7C25"/>
    <w:rsid w:val="00BE7D00"/>
    <w:rsid w:val="00BE7ED7"/>
    <w:rsid w:val="00BF037A"/>
    <w:rsid w:val="00BF2A0B"/>
    <w:rsid w:val="00BF3305"/>
    <w:rsid w:val="00BF33C4"/>
    <w:rsid w:val="00BF3654"/>
    <w:rsid w:val="00BF3EE7"/>
    <w:rsid w:val="00BF4A6B"/>
    <w:rsid w:val="00BF4B91"/>
    <w:rsid w:val="00BF5732"/>
    <w:rsid w:val="00BF5B24"/>
    <w:rsid w:val="00BF7E3E"/>
    <w:rsid w:val="00C000A4"/>
    <w:rsid w:val="00C02A1F"/>
    <w:rsid w:val="00C03934"/>
    <w:rsid w:val="00C049FD"/>
    <w:rsid w:val="00C05865"/>
    <w:rsid w:val="00C065DB"/>
    <w:rsid w:val="00C075F2"/>
    <w:rsid w:val="00C07859"/>
    <w:rsid w:val="00C07CBF"/>
    <w:rsid w:val="00C11387"/>
    <w:rsid w:val="00C11EC0"/>
    <w:rsid w:val="00C1295E"/>
    <w:rsid w:val="00C1310E"/>
    <w:rsid w:val="00C143E0"/>
    <w:rsid w:val="00C146DC"/>
    <w:rsid w:val="00C16B8F"/>
    <w:rsid w:val="00C1789C"/>
    <w:rsid w:val="00C178F0"/>
    <w:rsid w:val="00C1794B"/>
    <w:rsid w:val="00C17C97"/>
    <w:rsid w:val="00C17CCF"/>
    <w:rsid w:val="00C21381"/>
    <w:rsid w:val="00C2140B"/>
    <w:rsid w:val="00C21C7E"/>
    <w:rsid w:val="00C22A1C"/>
    <w:rsid w:val="00C24AE5"/>
    <w:rsid w:val="00C25330"/>
    <w:rsid w:val="00C25495"/>
    <w:rsid w:val="00C25784"/>
    <w:rsid w:val="00C26241"/>
    <w:rsid w:val="00C27104"/>
    <w:rsid w:val="00C27FD9"/>
    <w:rsid w:val="00C30AF3"/>
    <w:rsid w:val="00C32343"/>
    <w:rsid w:val="00C3239E"/>
    <w:rsid w:val="00C32E03"/>
    <w:rsid w:val="00C33428"/>
    <w:rsid w:val="00C33769"/>
    <w:rsid w:val="00C33F72"/>
    <w:rsid w:val="00C33FDE"/>
    <w:rsid w:val="00C34BD9"/>
    <w:rsid w:val="00C3587E"/>
    <w:rsid w:val="00C36E4B"/>
    <w:rsid w:val="00C37AE4"/>
    <w:rsid w:val="00C40F46"/>
    <w:rsid w:val="00C415E1"/>
    <w:rsid w:val="00C42B25"/>
    <w:rsid w:val="00C4316E"/>
    <w:rsid w:val="00C449EB"/>
    <w:rsid w:val="00C44E65"/>
    <w:rsid w:val="00C45B98"/>
    <w:rsid w:val="00C45E1D"/>
    <w:rsid w:val="00C47163"/>
    <w:rsid w:val="00C473BA"/>
    <w:rsid w:val="00C47781"/>
    <w:rsid w:val="00C47C0A"/>
    <w:rsid w:val="00C47D16"/>
    <w:rsid w:val="00C47F98"/>
    <w:rsid w:val="00C501AA"/>
    <w:rsid w:val="00C5034E"/>
    <w:rsid w:val="00C503E1"/>
    <w:rsid w:val="00C5154D"/>
    <w:rsid w:val="00C51FD5"/>
    <w:rsid w:val="00C52412"/>
    <w:rsid w:val="00C52EC3"/>
    <w:rsid w:val="00C538F0"/>
    <w:rsid w:val="00C54127"/>
    <w:rsid w:val="00C54366"/>
    <w:rsid w:val="00C548D1"/>
    <w:rsid w:val="00C54F9B"/>
    <w:rsid w:val="00C55D5C"/>
    <w:rsid w:val="00C5642C"/>
    <w:rsid w:val="00C56EC4"/>
    <w:rsid w:val="00C57DF7"/>
    <w:rsid w:val="00C57E3C"/>
    <w:rsid w:val="00C602C6"/>
    <w:rsid w:val="00C604F8"/>
    <w:rsid w:val="00C62603"/>
    <w:rsid w:val="00C626D5"/>
    <w:rsid w:val="00C62C18"/>
    <w:rsid w:val="00C62F15"/>
    <w:rsid w:val="00C656BF"/>
    <w:rsid w:val="00C65C86"/>
    <w:rsid w:val="00C670DF"/>
    <w:rsid w:val="00C67639"/>
    <w:rsid w:val="00C704ED"/>
    <w:rsid w:val="00C71205"/>
    <w:rsid w:val="00C71765"/>
    <w:rsid w:val="00C71D06"/>
    <w:rsid w:val="00C73243"/>
    <w:rsid w:val="00C73AE1"/>
    <w:rsid w:val="00C74216"/>
    <w:rsid w:val="00C75FDE"/>
    <w:rsid w:val="00C7639B"/>
    <w:rsid w:val="00C76597"/>
    <w:rsid w:val="00C76D01"/>
    <w:rsid w:val="00C77FD8"/>
    <w:rsid w:val="00C81070"/>
    <w:rsid w:val="00C81E82"/>
    <w:rsid w:val="00C82699"/>
    <w:rsid w:val="00C82F41"/>
    <w:rsid w:val="00C83187"/>
    <w:rsid w:val="00C833DC"/>
    <w:rsid w:val="00C84EFA"/>
    <w:rsid w:val="00C85084"/>
    <w:rsid w:val="00C8682A"/>
    <w:rsid w:val="00C86F78"/>
    <w:rsid w:val="00C91DA7"/>
    <w:rsid w:val="00C9293C"/>
    <w:rsid w:val="00C949DF"/>
    <w:rsid w:val="00C94DA3"/>
    <w:rsid w:val="00C953E1"/>
    <w:rsid w:val="00C96AA6"/>
    <w:rsid w:val="00C96D0C"/>
    <w:rsid w:val="00C9731A"/>
    <w:rsid w:val="00CA01F2"/>
    <w:rsid w:val="00CA0B06"/>
    <w:rsid w:val="00CA0CAF"/>
    <w:rsid w:val="00CA13F5"/>
    <w:rsid w:val="00CA226E"/>
    <w:rsid w:val="00CA285E"/>
    <w:rsid w:val="00CA4BC6"/>
    <w:rsid w:val="00CA5B73"/>
    <w:rsid w:val="00CB0A27"/>
    <w:rsid w:val="00CB1576"/>
    <w:rsid w:val="00CB1A37"/>
    <w:rsid w:val="00CB1A9A"/>
    <w:rsid w:val="00CB1B5F"/>
    <w:rsid w:val="00CB2BC8"/>
    <w:rsid w:val="00CB2C7F"/>
    <w:rsid w:val="00CB3B4B"/>
    <w:rsid w:val="00CB3B63"/>
    <w:rsid w:val="00CB3E9B"/>
    <w:rsid w:val="00CB5025"/>
    <w:rsid w:val="00CB55D2"/>
    <w:rsid w:val="00CB5AEA"/>
    <w:rsid w:val="00CB68CE"/>
    <w:rsid w:val="00CC2BFB"/>
    <w:rsid w:val="00CC2D64"/>
    <w:rsid w:val="00CC2D85"/>
    <w:rsid w:val="00CC320B"/>
    <w:rsid w:val="00CC3F86"/>
    <w:rsid w:val="00CC4BB4"/>
    <w:rsid w:val="00CD0201"/>
    <w:rsid w:val="00CD025D"/>
    <w:rsid w:val="00CD0E89"/>
    <w:rsid w:val="00CD100E"/>
    <w:rsid w:val="00CD1D31"/>
    <w:rsid w:val="00CD1FC4"/>
    <w:rsid w:val="00CD2A72"/>
    <w:rsid w:val="00CD2E69"/>
    <w:rsid w:val="00CD30EE"/>
    <w:rsid w:val="00CD35A3"/>
    <w:rsid w:val="00CD3A38"/>
    <w:rsid w:val="00CD3D2A"/>
    <w:rsid w:val="00CD48B2"/>
    <w:rsid w:val="00CD4C74"/>
    <w:rsid w:val="00CD4EE1"/>
    <w:rsid w:val="00CD52A4"/>
    <w:rsid w:val="00CE067E"/>
    <w:rsid w:val="00CE0D1B"/>
    <w:rsid w:val="00CE26CC"/>
    <w:rsid w:val="00CE32E3"/>
    <w:rsid w:val="00CE453A"/>
    <w:rsid w:val="00CE4600"/>
    <w:rsid w:val="00CE5A71"/>
    <w:rsid w:val="00CE6013"/>
    <w:rsid w:val="00CE61A1"/>
    <w:rsid w:val="00CE663F"/>
    <w:rsid w:val="00CE6FE3"/>
    <w:rsid w:val="00CE70CA"/>
    <w:rsid w:val="00CF0740"/>
    <w:rsid w:val="00CF0FCE"/>
    <w:rsid w:val="00CF1806"/>
    <w:rsid w:val="00CF19DA"/>
    <w:rsid w:val="00CF2534"/>
    <w:rsid w:val="00CF26FB"/>
    <w:rsid w:val="00CF2FF3"/>
    <w:rsid w:val="00CF36FC"/>
    <w:rsid w:val="00CF3B46"/>
    <w:rsid w:val="00CF482A"/>
    <w:rsid w:val="00CF4C1C"/>
    <w:rsid w:val="00CF54EB"/>
    <w:rsid w:val="00CF5AE3"/>
    <w:rsid w:val="00CF5C76"/>
    <w:rsid w:val="00CF68AE"/>
    <w:rsid w:val="00CF6A8D"/>
    <w:rsid w:val="00CF7609"/>
    <w:rsid w:val="00CF7B60"/>
    <w:rsid w:val="00D00022"/>
    <w:rsid w:val="00D006E6"/>
    <w:rsid w:val="00D007F5"/>
    <w:rsid w:val="00D00FF2"/>
    <w:rsid w:val="00D02E91"/>
    <w:rsid w:val="00D04E4E"/>
    <w:rsid w:val="00D05596"/>
    <w:rsid w:val="00D05A2B"/>
    <w:rsid w:val="00D0727F"/>
    <w:rsid w:val="00D0781F"/>
    <w:rsid w:val="00D0785C"/>
    <w:rsid w:val="00D1095A"/>
    <w:rsid w:val="00D10DE5"/>
    <w:rsid w:val="00D11C10"/>
    <w:rsid w:val="00D128E6"/>
    <w:rsid w:val="00D1467E"/>
    <w:rsid w:val="00D14EB9"/>
    <w:rsid w:val="00D151A6"/>
    <w:rsid w:val="00D17435"/>
    <w:rsid w:val="00D17535"/>
    <w:rsid w:val="00D176F7"/>
    <w:rsid w:val="00D21DAC"/>
    <w:rsid w:val="00D21E58"/>
    <w:rsid w:val="00D239EE"/>
    <w:rsid w:val="00D23C01"/>
    <w:rsid w:val="00D2493F"/>
    <w:rsid w:val="00D25482"/>
    <w:rsid w:val="00D25E69"/>
    <w:rsid w:val="00D25F44"/>
    <w:rsid w:val="00D26B25"/>
    <w:rsid w:val="00D30501"/>
    <w:rsid w:val="00D3061F"/>
    <w:rsid w:val="00D30C54"/>
    <w:rsid w:val="00D31C82"/>
    <w:rsid w:val="00D3203E"/>
    <w:rsid w:val="00D323BB"/>
    <w:rsid w:val="00D325BB"/>
    <w:rsid w:val="00D32EF4"/>
    <w:rsid w:val="00D33936"/>
    <w:rsid w:val="00D3459B"/>
    <w:rsid w:val="00D34D78"/>
    <w:rsid w:val="00D350AE"/>
    <w:rsid w:val="00D353C6"/>
    <w:rsid w:val="00D35488"/>
    <w:rsid w:val="00D354E6"/>
    <w:rsid w:val="00D357E0"/>
    <w:rsid w:val="00D36434"/>
    <w:rsid w:val="00D37B0C"/>
    <w:rsid w:val="00D37FB6"/>
    <w:rsid w:val="00D40051"/>
    <w:rsid w:val="00D402B2"/>
    <w:rsid w:val="00D405C1"/>
    <w:rsid w:val="00D41C16"/>
    <w:rsid w:val="00D42945"/>
    <w:rsid w:val="00D429A1"/>
    <w:rsid w:val="00D44460"/>
    <w:rsid w:val="00D44AF7"/>
    <w:rsid w:val="00D45E4B"/>
    <w:rsid w:val="00D45E55"/>
    <w:rsid w:val="00D464F9"/>
    <w:rsid w:val="00D46BBF"/>
    <w:rsid w:val="00D4748A"/>
    <w:rsid w:val="00D47F3C"/>
    <w:rsid w:val="00D516C8"/>
    <w:rsid w:val="00D521EA"/>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50FC"/>
    <w:rsid w:val="00D6795B"/>
    <w:rsid w:val="00D70F3A"/>
    <w:rsid w:val="00D71185"/>
    <w:rsid w:val="00D71439"/>
    <w:rsid w:val="00D72BD5"/>
    <w:rsid w:val="00D7370D"/>
    <w:rsid w:val="00D7389C"/>
    <w:rsid w:val="00D74F54"/>
    <w:rsid w:val="00D75117"/>
    <w:rsid w:val="00D76733"/>
    <w:rsid w:val="00D767FA"/>
    <w:rsid w:val="00D772B0"/>
    <w:rsid w:val="00D77CB6"/>
    <w:rsid w:val="00D81822"/>
    <w:rsid w:val="00D81950"/>
    <w:rsid w:val="00D8260A"/>
    <w:rsid w:val="00D826BA"/>
    <w:rsid w:val="00D8301B"/>
    <w:rsid w:val="00D84736"/>
    <w:rsid w:val="00D847D5"/>
    <w:rsid w:val="00D84A7D"/>
    <w:rsid w:val="00D86B28"/>
    <w:rsid w:val="00D87A72"/>
    <w:rsid w:val="00D87AAE"/>
    <w:rsid w:val="00D903D2"/>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190"/>
    <w:rsid w:val="00DA4E28"/>
    <w:rsid w:val="00DA5611"/>
    <w:rsid w:val="00DA5DAD"/>
    <w:rsid w:val="00DA5ED5"/>
    <w:rsid w:val="00DA6CEF"/>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D3F"/>
    <w:rsid w:val="00DC2A7E"/>
    <w:rsid w:val="00DC4622"/>
    <w:rsid w:val="00DC4DF4"/>
    <w:rsid w:val="00DC51A6"/>
    <w:rsid w:val="00DC66F2"/>
    <w:rsid w:val="00DC7690"/>
    <w:rsid w:val="00DC7775"/>
    <w:rsid w:val="00DD0113"/>
    <w:rsid w:val="00DD03E0"/>
    <w:rsid w:val="00DD04F7"/>
    <w:rsid w:val="00DD1476"/>
    <w:rsid w:val="00DD1870"/>
    <w:rsid w:val="00DD20A5"/>
    <w:rsid w:val="00DD2770"/>
    <w:rsid w:val="00DD2806"/>
    <w:rsid w:val="00DD2BE4"/>
    <w:rsid w:val="00DD3748"/>
    <w:rsid w:val="00DD3A83"/>
    <w:rsid w:val="00DD4020"/>
    <w:rsid w:val="00DD6CAE"/>
    <w:rsid w:val="00DD6F41"/>
    <w:rsid w:val="00DD71D3"/>
    <w:rsid w:val="00DE2493"/>
    <w:rsid w:val="00DE32B3"/>
    <w:rsid w:val="00DE36CE"/>
    <w:rsid w:val="00DE5B54"/>
    <w:rsid w:val="00DE627A"/>
    <w:rsid w:val="00DE7D41"/>
    <w:rsid w:val="00DF02CB"/>
    <w:rsid w:val="00DF07AE"/>
    <w:rsid w:val="00DF201C"/>
    <w:rsid w:val="00DF26F2"/>
    <w:rsid w:val="00DF36B2"/>
    <w:rsid w:val="00DF37D7"/>
    <w:rsid w:val="00DF4212"/>
    <w:rsid w:val="00DF5674"/>
    <w:rsid w:val="00DF579A"/>
    <w:rsid w:val="00DF605E"/>
    <w:rsid w:val="00DF63AB"/>
    <w:rsid w:val="00DF7511"/>
    <w:rsid w:val="00DF7A7D"/>
    <w:rsid w:val="00E00262"/>
    <w:rsid w:val="00E0032F"/>
    <w:rsid w:val="00E0044D"/>
    <w:rsid w:val="00E00901"/>
    <w:rsid w:val="00E009DE"/>
    <w:rsid w:val="00E01B51"/>
    <w:rsid w:val="00E01F4A"/>
    <w:rsid w:val="00E0248B"/>
    <w:rsid w:val="00E025A9"/>
    <w:rsid w:val="00E034EC"/>
    <w:rsid w:val="00E039DB"/>
    <w:rsid w:val="00E0547B"/>
    <w:rsid w:val="00E054F5"/>
    <w:rsid w:val="00E057DC"/>
    <w:rsid w:val="00E059F3"/>
    <w:rsid w:val="00E05E5C"/>
    <w:rsid w:val="00E06A7D"/>
    <w:rsid w:val="00E06E82"/>
    <w:rsid w:val="00E06FFD"/>
    <w:rsid w:val="00E0742F"/>
    <w:rsid w:val="00E10DD7"/>
    <w:rsid w:val="00E11137"/>
    <w:rsid w:val="00E12F12"/>
    <w:rsid w:val="00E132FE"/>
    <w:rsid w:val="00E13777"/>
    <w:rsid w:val="00E145C1"/>
    <w:rsid w:val="00E149E5"/>
    <w:rsid w:val="00E16D64"/>
    <w:rsid w:val="00E1701D"/>
    <w:rsid w:val="00E172E1"/>
    <w:rsid w:val="00E17C94"/>
    <w:rsid w:val="00E204F0"/>
    <w:rsid w:val="00E2050E"/>
    <w:rsid w:val="00E20FC3"/>
    <w:rsid w:val="00E21171"/>
    <w:rsid w:val="00E21552"/>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43A1"/>
    <w:rsid w:val="00E34B83"/>
    <w:rsid w:val="00E34BF2"/>
    <w:rsid w:val="00E3532C"/>
    <w:rsid w:val="00E353AC"/>
    <w:rsid w:val="00E35F33"/>
    <w:rsid w:val="00E3604F"/>
    <w:rsid w:val="00E362A1"/>
    <w:rsid w:val="00E368B9"/>
    <w:rsid w:val="00E36B02"/>
    <w:rsid w:val="00E36BAA"/>
    <w:rsid w:val="00E372E7"/>
    <w:rsid w:val="00E37309"/>
    <w:rsid w:val="00E37CFE"/>
    <w:rsid w:val="00E4023A"/>
    <w:rsid w:val="00E40865"/>
    <w:rsid w:val="00E409EE"/>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B43"/>
    <w:rsid w:val="00E55BD7"/>
    <w:rsid w:val="00E56007"/>
    <w:rsid w:val="00E56784"/>
    <w:rsid w:val="00E5680C"/>
    <w:rsid w:val="00E578EF"/>
    <w:rsid w:val="00E57DC1"/>
    <w:rsid w:val="00E6022C"/>
    <w:rsid w:val="00E60532"/>
    <w:rsid w:val="00E6091D"/>
    <w:rsid w:val="00E60BC6"/>
    <w:rsid w:val="00E61026"/>
    <w:rsid w:val="00E61568"/>
    <w:rsid w:val="00E62F8D"/>
    <w:rsid w:val="00E63F00"/>
    <w:rsid w:val="00E641D5"/>
    <w:rsid w:val="00E6469D"/>
    <w:rsid w:val="00E65A4C"/>
    <w:rsid w:val="00E664FF"/>
    <w:rsid w:val="00E6672D"/>
    <w:rsid w:val="00E66794"/>
    <w:rsid w:val="00E667EA"/>
    <w:rsid w:val="00E70ABC"/>
    <w:rsid w:val="00E70E6B"/>
    <w:rsid w:val="00E7100C"/>
    <w:rsid w:val="00E732B5"/>
    <w:rsid w:val="00E73924"/>
    <w:rsid w:val="00E74420"/>
    <w:rsid w:val="00E75028"/>
    <w:rsid w:val="00E75149"/>
    <w:rsid w:val="00E76547"/>
    <w:rsid w:val="00E77EC9"/>
    <w:rsid w:val="00E800DD"/>
    <w:rsid w:val="00E805A9"/>
    <w:rsid w:val="00E80668"/>
    <w:rsid w:val="00E8094D"/>
    <w:rsid w:val="00E80CF9"/>
    <w:rsid w:val="00E81742"/>
    <w:rsid w:val="00E81DCE"/>
    <w:rsid w:val="00E83F2F"/>
    <w:rsid w:val="00E8413B"/>
    <w:rsid w:val="00E84D5D"/>
    <w:rsid w:val="00E8519D"/>
    <w:rsid w:val="00E8522A"/>
    <w:rsid w:val="00E859E9"/>
    <w:rsid w:val="00E85A2B"/>
    <w:rsid w:val="00E85C1A"/>
    <w:rsid w:val="00E85EA7"/>
    <w:rsid w:val="00E86DEE"/>
    <w:rsid w:val="00E87486"/>
    <w:rsid w:val="00E87F4A"/>
    <w:rsid w:val="00E907DA"/>
    <w:rsid w:val="00E9083A"/>
    <w:rsid w:val="00E9099F"/>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5905"/>
    <w:rsid w:val="00EA598E"/>
    <w:rsid w:val="00EA5D4F"/>
    <w:rsid w:val="00EA603D"/>
    <w:rsid w:val="00EB28E2"/>
    <w:rsid w:val="00EB29C0"/>
    <w:rsid w:val="00EB3686"/>
    <w:rsid w:val="00EB3C8B"/>
    <w:rsid w:val="00EB42BB"/>
    <w:rsid w:val="00EB5209"/>
    <w:rsid w:val="00EB54D3"/>
    <w:rsid w:val="00EB550C"/>
    <w:rsid w:val="00EB6224"/>
    <w:rsid w:val="00EB764C"/>
    <w:rsid w:val="00EC04A7"/>
    <w:rsid w:val="00EC0970"/>
    <w:rsid w:val="00EC098F"/>
    <w:rsid w:val="00EC0D81"/>
    <w:rsid w:val="00EC1AAE"/>
    <w:rsid w:val="00EC37F9"/>
    <w:rsid w:val="00EC3B0D"/>
    <w:rsid w:val="00EC3B27"/>
    <w:rsid w:val="00EC3C36"/>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E0"/>
    <w:rsid w:val="00ED02B1"/>
    <w:rsid w:val="00ED069F"/>
    <w:rsid w:val="00ED1456"/>
    <w:rsid w:val="00ED14CC"/>
    <w:rsid w:val="00ED24B8"/>
    <w:rsid w:val="00ED2590"/>
    <w:rsid w:val="00ED3E92"/>
    <w:rsid w:val="00ED515B"/>
    <w:rsid w:val="00ED5623"/>
    <w:rsid w:val="00ED57FA"/>
    <w:rsid w:val="00ED5AB8"/>
    <w:rsid w:val="00ED6C0A"/>
    <w:rsid w:val="00EE0D2E"/>
    <w:rsid w:val="00EE1093"/>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C8E"/>
    <w:rsid w:val="00EF7D8E"/>
    <w:rsid w:val="00F00D97"/>
    <w:rsid w:val="00F04110"/>
    <w:rsid w:val="00F041CB"/>
    <w:rsid w:val="00F042CE"/>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A23"/>
    <w:rsid w:val="00F17251"/>
    <w:rsid w:val="00F173F9"/>
    <w:rsid w:val="00F1740F"/>
    <w:rsid w:val="00F17CB8"/>
    <w:rsid w:val="00F209F3"/>
    <w:rsid w:val="00F2327B"/>
    <w:rsid w:val="00F2412A"/>
    <w:rsid w:val="00F246A7"/>
    <w:rsid w:val="00F26370"/>
    <w:rsid w:val="00F269D3"/>
    <w:rsid w:val="00F27704"/>
    <w:rsid w:val="00F2794F"/>
    <w:rsid w:val="00F27FA8"/>
    <w:rsid w:val="00F27FFE"/>
    <w:rsid w:val="00F30205"/>
    <w:rsid w:val="00F30CCA"/>
    <w:rsid w:val="00F31E65"/>
    <w:rsid w:val="00F32AB0"/>
    <w:rsid w:val="00F33E9E"/>
    <w:rsid w:val="00F35908"/>
    <w:rsid w:val="00F403CE"/>
    <w:rsid w:val="00F40911"/>
    <w:rsid w:val="00F40BF2"/>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6014B"/>
    <w:rsid w:val="00F6099D"/>
    <w:rsid w:val="00F60F20"/>
    <w:rsid w:val="00F6141B"/>
    <w:rsid w:val="00F6204E"/>
    <w:rsid w:val="00F62CF4"/>
    <w:rsid w:val="00F657E7"/>
    <w:rsid w:val="00F66C36"/>
    <w:rsid w:val="00F66E63"/>
    <w:rsid w:val="00F67C4C"/>
    <w:rsid w:val="00F7059B"/>
    <w:rsid w:val="00F70E63"/>
    <w:rsid w:val="00F71658"/>
    <w:rsid w:val="00F7254F"/>
    <w:rsid w:val="00F72943"/>
    <w:rsid w:val="00F72B24"/>
    <w:rsid w:val="00F72E15"/>
    <w:rsid w:val="00F734FB"/>
    <w:rsid w:val="00F75A41"/>
    <w:rsid w:val="00F77AF4"/>
    <w:rsid w:val="00F80E8F"/>
    <w:rsid w:val="00F823B3"/>
    <w:rsid w:val="00F8260C"/>
    <w:rsid w:val="00F83C18"/>
    <w:rsid w:val="00F85257"/>
    <w:rsid w:val="00F85A8A"/>
    <w:rsid w:val="00F90333"/>
    <w:rsid w:val="00F903F1"/>
    <w:rsid w:val="00F90A56"/>
    <w:rsid w:val="00F9386B"/>
    <w:rsid w:val="00F93892"/>
    <w:rsid w:val="00F93E4F"/>
    <w:rsid w:val="00F94860"/>
    <w:rsid w:val="00F94BA5"/>
    <w:rsid w:val="00F95546"/>
    <w:rsid w:val="00F958B7"/>
    <w:rsid w:val="00F95DA4"/>
    <w:rsid w:val="00F97BF9"/>
    <w:rsid w:val="00FA0AC4"/>
    <w:rsid w:val="00FA1656"/>
    <w:rsid w:val="00FA2068"/>
    <w:rsid w:val="00FA35FC"/>
    <w:rsid w:val="00FA36A8"/>
    <w:rsid w:val="00FA3835"/>
    <w:rsid w:val="00FA415D"/>
    <w:rsid w:val="00FA42AA"/>
    <w:rsid w:val="00FA4763"/>
    <w:rsid w:val="00FA4FCB"/>
    <w:rsid w:val="00FA50DC"/>
    <w:rsid w:val="00FA58A0"/>
    <w:rsid w:val="00FA5DB2"/>
    <w:rsid w:val="00FA6CBF"/>
    <w:rsid w:val="00FA79C6"/>
    <w:rsid w:val="00FB0BE8"/>
    <w:rsid w:val="00FB120A"/>
    <w:rsid w:val="00FB17A9"/>
    <w:rsid w:val="00FB1D44"/>
    <w:rsid w:val="00FB4028"/>
    <w:rsid w:val="00FB540F"/>
    <w:rsid w:val="00FB5C69"/>
    <w:rsid w:val="00FB5D9A"/>
    <w:rsid w:val="00FB7BED"/>
    <w:rsid w:val="00FB7ECA"/>
    <w:rsid w:val="00FC0F71"/>
    <w:rsid w:val="00FC1443"/>
    <w:rsid w:val="00FC1BE5"/>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E28"/>
    <w:rsid w:val="00FD24D9"/>
    <w:rsid w:val="00FD37CB"/>
    <w:rsid w:val="00FD3995"/>
    <w:rsid w:val="00FD4F2A"/>
    <w:rsid w:val="00FD5D17"/>
    <w:rsid w:val="00FD5E69"/>
    <w:rsid w:val="00FD62F3"/>
    <w:rsid w:val="00FD6765"/>
    <w:rsid w:val="00FD7DF0"/>
    <w:rsid w:val="00FD7E11"/>
    <w:rsid w:val="00FE01F0"/>
    <w:rsid w:val="00FE0C7D"/>
    <w:rsid w:val="00FE0E7A"/>
    <w:rsid w:val="00FE169D"/>
    <w:rsid w:val="00FE1D23"/>
    <w:rsid w:val="00FE1EAD"/>
    <w:rsid w:val="00FE32AF"/>
    <w:rsid w:val="00FE3574"/>
    <w:rsid w:val="00FE37DF"/>
    <w:rsid w:val="00FE3FF0"/>
    <w:rsid w:val="00FE40AF"/>
    <w:rsid w:val="00FE4BC0"/>
    <w:rsid w:val="00FE5285"/>
    <w:rsid w:val="00FE53E6"/>
    <w:rsid w:val="00FE552C"/>
    <w:rsid w:val="00FE5E2A"/>
    <w:rsid w:val="00FE5E6E"/>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61867534">
      <w:bodyDiv w:val="1"/>
      <w:marLeft w:val="0"/>
      <w:marRight w:val="0"/>
      <w:marTop w:val="0"/>
      <w:marBottom w:val="0"/>
      <w:divBdr>
        <w:top w:val="none" w:sz="0" w:space="0" w:color="auto"/>
        <w:left w:val="none" w:sz="0" w:space="0" w:color="auto"/>
        <w:bottom w:val="none" w:sz="0" w:space="0" w:color="auto"/>
        <w:right w:val="none" w:sz="0" w:space="0" w:color="auto"/>
      </w:divBdr>
      <w:divsChild>
        <w:div w:id="674307633">
          <w:marLeft w:val="0"/>
          <w:marRight w:val="0"/>
          <w:marTop w:val="0"/>
          <w:marBottom w:val="0"/>
          <w:divBdr>
            <w:top w:val="none" w:sz="0" w:space="0" w:color="auto"/>
            <w:left w:val="none" w:sz="0" w:space="0" w:color="auto"/>
            <w:bottom w:val="none" w:sz="0" w:space="0" w:color="auto"/>
            <w:right w:val="none" w:sz="0" w:space="0" w:color="auto"/>
          </w:divBdr>
        </w:div>
      </w:divsChild>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4143</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3</cp:revision>
  <cp:lastPrinted>2020-03-25T19:34:00Z</cp:lastPrinted>
  <dcterms:created xsi:type="dcterms:W3CDTF">2022-03-02T15:23:00Z</dcterms:created>
  <dcterms:modified xsi:type="dcterms:W3CDTF">2022-03-24T12:15:00Z</dcterms:modified>
</cp:coreProperties>
</file>